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45" w:rsidRPr="00702437" w:rsidRDefault="00D05945" w:rsidP="00D05945">
      <w:pPr>
        <w:pStyle w:val="1"/>
        <w:rPr>
          <w:color w:val="auto"/>
          <w:sz w:val="22"/>
          <w:szCs w:val="22"/>
        </w:rPr>
      </w:pPr>
      <w:r w:rsidRPr="00702437">
        <w:rPr>
          <w:color w:val="auto"/>
          <w:sz w:val="22"/>
          <w:szCs w:val="22"/>
        </w:rPr>
        <w:t>ДОГОВОР</w:t>
      </w:r>
    </w:p>
    <w:p w:rsidR="00D05945" w:rsidRDefault="00D05945" w:rsidP="00D05945">
      <w:pPr>
        <w:jc w:val="center"/>
        <w:rPr>
          <w:sz w:val="22"/>
          <w:szCs w:val="22"/>
        </w:rPr>
      </w:pPr>
      <w:r w:rsidRPr="00702437">
        <w:rPr>
          <w:sz w:val="22"/>
          <w:szCs w:val="22"/>
        </w:rPr>
        <w:t xml:space="preserve"> управления многоквартирным домом  </w:t>
      </w:r>
    </w:p>
    <w:p w:rsidR="00D05945" w:rsidRPr="00702437" w:rsidRDefault="00D05945" w:rsidP="00D05945">
      <w:pPr>
        <w:jc w:val="center"/>
        <w:rPr>
          <w:sz w:val="22"/>
          <w:szCs w:val="22"/>
        </w:rPr>
      </w:pPr>
    </w:p>
    <w:p w:rsidR="00D05945" w:rsidRPr="00702437" w:rsidRDefault="00D05945" w:rsidP="00D05945">
      <w:pPr>
        <w:rPr>
          <w:sz w:val="22"/>
          <w:szCs w:val="22"/>
        </w:rPr>
      </w:pPr>
      <w:r w:rsidRPr="00702437">
        <w:rPr>
          <w:sz w:val="22"/>
          <w:szCs w:val="22"/>
        </w:rPr>
        <w:t>г. Салехард</w:t>
      </w:r>
      <w:r w:rsidRPr="00702437">
        <w:rPr>
          <w:sz w:val="22"/>
          <w:szCs w:val="22"/>
        </w:rPr>
        <w:tab/>
        <w:t xml:space="preserve">                                                          </w:t>
      </w:r>
      <w:r w:rsidR="00E6006A">
        <w:rPr>
          <w:sz w:val="22"/>
          <w:szCs w:val="22"/>
        </w:rPr>
        <w:t xml:space="preserve">                                     «29» марта</w:t>
      </w:r>
      <w:r>
        <w:rPr>
          <w:sz w:val="22"/>
          <w:szCs w:val="22"/>
        </w:rPr>
        <w:t xml:space="preserve"> 2015</w:t>
      </w:r>
      <w:r w:rsidRPr="00702437">
        <w:rPr>
          <w:sz w:val="22"/>
          <w:szCs w:val="22"/>
        </w:rPr>
        <w:t xml:space="preserve"> г.</w:t>
      </w:r>
    </w:p>
    <w:p w:rsidR="00D05945" w:rsidRPr="00702437" w:rsidRDefault="00D05945" w:rsidP="00D05945">
      <w:pPr>
        <w:jc w:val="center"/>
        <w:rPr>
          <w:sz w:val="22"/>
          <w:szCs w:val="22"/>
        </w:rPr>
      </w:pPr>
    </w:p>
    <w:p w:rsidR="00D05945" w:rsidRPr="00702437" w:rsidRDefault="00D05945" w:rsidP="00D05945">
      <w:pPr>
        <w:jc w:val="both"/>
        <w:rPr>
          <w:sz w:val="22"/>
          <w:szCs w:val="22"/>
        </w:rPr>
      </w:pP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Подшибякина, дом № 17,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 (Протокол № 1/2015 от «29» марта 2015 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D05945" w:rsidRPr="00702437" w:rsidRDefault="00D05945" w:rsidP="00D05945">
      <w:pPr>
        <w:jc w:val="both"/>
        <w:rPr>
          <w:sz w:val="22"/>
          <w:szCs w:val="22"/>
        </w:rPr>
      </w:pPr>
    </w:p>
    <w:p w:rsidR="00D05945" w:rsidRPr="00702437" w:rsidRDefault="00D05945" w:rsidP="00D05945">
      <w:pPr>
        <w:jc w:val="center"/>
        <w:rPr>
          <w:b/>
          <w:sz w:val="22"/>
          <w:szCs w:val="22"/>
        </w:rPr>
      </w:pPr>
      <w:r w:rsidRPr="00702437">
        <w:rPr>
          <w:b/>
          <w:sz w:val="22"/>
          <w:szCs w:val="22"/>
        </w:rPr>
        <w:t>1. Предмет договора и общие положения</w:t>
      </w:r>
    </w:p>
    <w:p w:rsidR="00D05945" w:rsidRPr="008A4C10" w:rsidRDefault="00D05945" w:rsidP="00D05945">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D05945" w:rsidRPr="00702437" w:rsidRDefault="00D05945" w:rsidP="00D05945">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D05945" w:rsidRPr="00702437" w:rsidRDefault="00D05945" w:rsidP="00D05945">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D05945" w:rsidRPr="00702437" w:rsidRDefault="00D05945" w:rsidP="00D05945">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D05945" w:rsidRPr="00702437" w:rsidRDefault="00D05945" w:rsidP="00D05945">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D05945" w:rsidRPr="00702437" w:rsidRDefault="00D05945" w:rsidP="00D05945">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D05945" w:rsidRPr="00702437" w:rsidRDefault="00D05945" w:rsidP="00D05945">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D05945" w:rsidRPr="00702437" w:rsidRDefault="00D05945" w:rsidP="00D05945">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D05945" w:rsidRPr="00702437" w:rsidRDefault="00D05945" w:rsidP="00D05945">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D05945" w:rsidRPr="00702437" w:rsidRDefault="00D05945" w:rsidP="00D05945">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D05945" w:rsidRPr="00702437" w:rsidRDefault="00D05945" w:rsidP="00D05945">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D05945" w:rsidRPr="00702437" w:rsidRDefault="00D05945" w:rsidP="00D05945">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D05945" w:rsidRPr="00702437" w:rsidRDefault="00D05945" w:rsidP="00D05945">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D05945" w:rsidRPr="00702437" w:rsidRDefault="00D05945" w:rsidP="00D05945">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D05945" w:rsidRPr="00702437" w:rsidRDefault="00D05945" w:rsidP="00D05945">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D05945" w:rsidRPr="00702437" w:rsidRDefault="00D05945" w:rsidP="00D05945">
      <w:pPr>
        <w:jc w:val="center"/>
        <w:rPr>
          <w:b/>
          <w:bCs/>
          <w:sz w:val="22"/>
          <w:szCs w:val="22"/>
        </w:rPr>
      </w:pPr>
      <w:r w:rsidRPr="00702437">
        <w:rPr>
          <w:b/>
          <w:bCs/>
          <w:sz w:val="22"/>
          <w:szCs w:val="22"/>
        </w:rPr>
        <w:t>2. Обязанности Сторон.</w:t>
      </w:r>
    </w:p>
    <w:p w:rsidR="00D05945" w:rsidRPr="00702437" w:rsidRDefault="00D05945" w:rsidP="00D05945">
      <w:pPr>
        <w:ind w:firstLine="708"/>
        <w:jc w:val="both"/>
        <w:rPr>
          <w:sz w:val="22"/>
          <w:szCs w:val="22"/>
          <w:u w:val="single"/>
        </w:rPr>
      </w:pPr>
      <w:r w:rsidRPr="00702437">
        <w:rPr>
          <w:b/>
          <w:bCs/>
          <w:spacing w:val="-6"/>
          <w:sz w:val="22"/>
          <w:szCs w:val="22"/>
          <w:u w:val="single"/>
        </w:rPr>
        <w:t>2.1. Собственники  обязуются:</w:t>
      </w:r>
    </w:p>
    <w:p w:rsidR="00D05945" w:rsidRPr="00702437" w:rsidRDefault="00D05945" w:rsidP="00D05945">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D05945" w:rsidRPr="00702437" w:rsidRDefault="00D05945" w:rsidP="00D05945">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D05945" w:rsidRPr="00702437" w:rsidRDefault="00D05945" w:rsidP="00D05945">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D05945" w:rsidRPr="00702437" w:rsidRDefault="00D05945" w:rsidP="00D05945">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D05945" w:rsidRPr="00702437" w:rsidRDefault="00D05945" w:rsidP="00D05945">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D05945" w:rsidRPr="00702437" w:rsidRDefault="00D05945" w:rsidP="00D05945">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D05945" w:rsidRPr="00702437" w:rsidRDefault="00D05945" w:rsidP="00D05945">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D05945" w:rsidRPr="00702437" w:rsidRDefault="00D05945" w:rsidP="00D05945">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D05945" w:rsidRPr="00702437" w:rsidRDefault="00D05945" w:rsidP="00D05945">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D05945" w:rsidRPr="00702437" w:rsidRDefault="00D05945" w:rsidP="00D05945">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D05945" w:rsidRPr="00702437" w:rsidRDefault="00D05945" w:rsidP="00D05945">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D05945" w:rsidRPr="00702437" w:rsidRDefault="00D05945" w:rsidP="00D05945">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D05945" w:rsidRPr="00702437" w:rsidRDefault="00D05945" w:rsidP="00D05945">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D05945" w:rsidRPr="00702437" w:rsidRDefault="00D05945" w:rsidP="00D05945">
      <w:pPr>
        <w:ind w:firstLine="708"/>
        <w:jc w:val="both"/>
        <w:rPr>
          <w:spacing w:val="-8"/>
          <w:sz w:val="22"/>
          <w:szCs w:val="22"/>
        </w:rPr>
      </w:pPr>
      <w:r>
        <w:rPr>
          <w:spacing w:val="-8"/>
          <w:sz w:val="22"/>
          <w:szCs w:val="22"/>
        </w:rPr>
        <w:t>2.1.14. Избрать Совет многоквартирного дома.</w:t>
      </w:r>
    </w:p>
    <w:p w:rsidR="00D05945" w:rsidRPr="00702437" w:rsidRDefault="00D05945" w:rsidP="00D05945">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D05945" w:rsidRPr="00702437" w:rsidRDefault="00D05945" w:rsidP="00D05945">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D05945" w:rsidRPr="00702437" w:rsidRDefault="00D05945" w:rsidP="00D05945">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D05945" w:rsidRPr="00702437" w:rsidRDefault="00D05945" w:rsidP="00D05945">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D05945" w:rsidRPr="00702437" w:rsidRDefault="00D05945" w:rsidP="00D05945">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D05945" w:rsidRDefault="00D05945" w:rsidP="00D05945">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D05945" w:rsidRPr="00702437" w:rsidRDefault="00D05945" w:rsidP="00D05945">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D05945" w:rsidRPr="00702437" w:rsidRDefault="00D05945" w:rsidP="00D05945">
      <w:pPr>
        <w:ind w:firstLine="708"/>
        <w:jc w:val="both"/>
        <w:rPr>
          <w:sz w:val="22"/>
          <w:szCs w:val="22"/>
          <w:u w:val="single"/>
        </w:rPr>
      </w:pPr>
      <w:r w:rsidRPr="00702437">
        <w:rPr>
          <w:b/>
          <w:bCs/>
          <w:spacing w:val="-4"/>
          <w:sz w:val="22"/>
          <w:szCs w:val="22"/>
          <w:u w:val="single"/>
        </w:rPr>
        <w:t>2.2. Управляющая организация обязуется:</w:t>
      </w:r>
    </w:p>
    <w:p w:rsidR="00D05945" w:rsidRPr="00702437" w:rsidRDefault="00D05945" w:rsidP="00D05945">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мая 2015 года</w:t>
      </w:r>
      <w:r w:rsidRPr="00702437">
        <w:rPr>
          <w:sz w:val="22"/>
          <w:szCs w:val="22"/>
        </w:rPr>
        <w:t xml:space="preserve">. </w:t>
      </w:r>
    </w:p>
    <w:p w:rsidR="00D05945" w:rsidRPr="00702437" w:rsidRDefault="00D05945" w:rsidP="00D05945">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D05945" w:rsidRPr="00702437" w:rsidRDefault="00D05945" w:rsidP="00D05945">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D05945" w:rsidRPr="00702437" w:rsidRDefault="00D05945" w:rsidP="00D05945">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D05945" w:rsidRPr="00702437" w:rsidRDefault="00D05945" w:rsidP="00D05945">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D05945" w:rsidRPr="00702437" w:rsidRDefault="00D05945" w:rsidP="00D05945">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D05945" w:rsidRPr="00702437" w:rsidRDefault="00D05945" w:rsidP="00D05945">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D05945" w:rsidRPr="00702437" w:rsidRDefault="00D05945" w:rsidP="00D05945">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D05945" w:rsidRPr="00702437" w:rsidRDefault="00D05945" w:rsidP="00D05945">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D05945" w:rsidRPr="00702437" w:rsidRDefault="00D05945" w:rsidP="00D05945">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D05945" w:rsidRPr="00AA393E" w:rsidRDefault="00D05945" w:rsidP="00D05945">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D05945" w:rsidRPr="00702437" w:rsidRDefault="00D05945" w:rsidP="00D05945">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D05945" w:rsidRPr="00702437" w:rsidRDefault="00D05945" w:rsidP="00D05945">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D05945" w:rsidRPr="00702437" w:rsidRDefault="00D05945" w:rsidP="00D05945">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D05945" w:rsidRPr="005E6168" w:rsidRDefault="00D05945" w:rsidP="00D05945">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D05945" w:rsidRPr="00702437" w:rsidRDefault="00D05945" w:rsidP="00D05945">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D05945" w:rsidRPr="00702437" w:rsidRDefault="00D05945" w:rsidP="00D05945">
      <w:pPr>
        <w:jc w:val="both"/>
        <w:rPr>
          <w:sz w:val="22"/>
          <w:szCs w:val="22"/>
        </w:rPr>
      </w:pPr>
    </w:p>
    <w:p w:rsidR="00D05945" w:rsidRPr="00702437" w:rsidRDefault="00D05945" w:rsidP="00D05945">
      <w:pPr>
        <w:ind w:firstLine="708"/>
        <w:jc w:val="center"/>
        <w:rPr>
          <w:b/>
          <w:bCs/>
          <w:spacing w:val="-5"/>
          <w:sz w:val="22"/>
          <w:szCs w:val="22"/>
        </w:rPr>
      </w:pPr>
      <w:r w:rsidRPr="00702437">
        <w:rPr>
          <w:b/>
          <w:bCs/>
          <w:spacing w:val="-5"/>
          <w:sz w:val="22"/>
          <w:szCs w:val="22"/>
        </w:rPr>
        <w:t>3. Права Сторон.</w:t>
      </w:r>
    </w:p>
    <w:p w:rsidR="00D05945" w:rsidRPr="00702437" w:rsidRDefault="00D05945" w:rsidP="00D05945">
      <w:pPr>
        <w:ind w:firstLine="708"/>
        <w:jc w:val="both"/>
        <w:rPr>
          <w:sz w:val="22"/>
          <w:szCs w:val="22"/>
          <w:u w:val="single"/>
        </w:rPr>
      </w:pPr>
      <w:r w:rsidRPr="00702437">
        <w:rPr>
          <w:b/>
          <w:bCs/>
          <w:spacing w:val="-6"/>
          <w:sz w:val="22"/>
          <w:szCs w:val="22"/>
          <w:u w:val="single"/>
        </w:rPr>
        <w:t>3.1. Собственники  имеют право:</w:t>
      </w:r>
    </w:p>
    <w:p w:rsidR="00D05945" w:rsidRPr="00702437" w:rsidRDefault="00D05945" w:rsidP="00D05945">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D05945" w:rsidRPr="00702437" w:rsidRDefault="00D05945" w:rsidP="00D05945">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D05945" w:rsidRPr="00702437" w:rsidRDefault="00D05945" w:rsidP="00D05945">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D05945" w:rsidRPr="00702437" w:rsidRDefault="00D05945" w:rsidP="00D05945">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D05945" w:rsidRPr="00702437" w:rsidRDefault="00D05945" w:rsidP="00D05945">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D05945" w:rsidRPr="00702437" w:rsidRDefault="00D05945" w:rsidP="00D05945">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D05945" w:rsidRPr="00702437" w:rsidRDefault="00D05945" w:rsidP="00D05945">
      <w:pPr>
        <w:ind w:firstLine="708"/>
        <w:jc w:val="both"/>
        <w:rPr>
          <w:b/>
          <w:spacing w:val="-13"/>
          <w:sz w:val="22"/>
          <w:szCs w:val="22"/>
        </w:rPr>
      </w:pPr>
    </w:p>
    <w:p w:rsidR="00D05945" w:rsidRPr="00702437" w:rsidRDefault="00D05945" w:rsidP="00D05945">
      <w:pPr>
        <w:ind w:firstLine="708"/>
        <w:jc w:val="both"/>
        <w:rPr>
          <w:sz w:val="22"/>
          <w:szCs w:val="22"/>
          <w:u w:val="single"/>
        </w:rPr>
      </w:pPr>
      <w:r w:rsidRPr="00702437">
        <w:rPr>
          <w:b/>
          <w:bCs/>
          <w:spacing w:val="3"/>
          <w:sz w:val="22"/>
          <w:szCs w:val="22"/>
          <w:u w:val="single"/>
        </w:rPr>
        <w:t>3.2. Управляющая организация имеет право:</w:t>
      </w:r>
    </w:p>
    <w:p w:rsidR="00D05945" w:rsidRPr="00702437" w:rsidRDefault="00D05945" w:rsidP="00D05945">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D05945" w:rsidRPr="00702437" w:rsidRDefault="00D05945" w:rsidP="00D05945">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D05945" w:rsidRPr="00702437" w:rsidRDefault="00D05945" w:rsidP="00D05945">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D05945" w:rsidRPr="00702437" w:rsidRDefault="00D05945" w:rsidP="00D05945">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D05945" w:rsidRPr="00702437" w:rsidRDefault="00D05945" w:rsidP="00D05945">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D05945" w:rsidRPr="00702437" w:rsidRDefault="00D05945" w:rsidP="00D05945">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D05945" w:rsidRDefault="00D05945" w:rsidP="00D05945">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D05945" w:rsidRPr="00702437" w:rsidRDefault="00D05945" w:rsidP="00D05945">
      <w:pPr>
        <w:jc w:val="center"/>
        <w:rPr>
          <w:b/>
          <w:bCs/>
          <w:spacing w:val="-7"/>
          <w:sz w:val="22"/>
          <w:szCs w:val="22"/>
        </w:rPr>
      </w:pPr>
    </w:p>
    <w:p w:rsidR="00D05945" w:rsidRPr="00702437" w:rsidRDefault="00D05945" w:rsidP="00D05945">
      <w:pPr>
        <w:jc w:val="center"/>
        <w:rPr>
          <w:b/>
          <w:bCs/>
          <w:spacing w:val="-7"/>
          <w:sz w:val="22"/>
          <w:szCs w:val="22"/>
        </w:rPr>
      </w:pPr>
      <w:r w:rsidRPr="00702437">
        <w:rPr>
          <w:b/>
          <w:bCs/>
          <w:spacing w:val="-7"/>
          <w:sz w:val="22"/>
          <w:szCs w:val="22"/>
        </w:rPr>
        <w:t>4. Цена договора и порядок расчетов</w:t>
      </w:r>
    </w:p>
    <w:p w:rsidR="00D05945" w:rsidRPr="00702437" w:rsidRDefault="00D05945" w:rsidP="00D05945">
      <w:pPr>
        <w:ind w:firstLine="708"/>
        <w:jc w:val="both"/>
        <w:rPr>
          <w:sz w:val="22"/>
          <w:szCs w:val="22"/>
          <w:u w:val="single"/>
        </w:rPr>
      </w:pPr>
      <w:r w:rsidRPr="00702437">
        <w:rPr>
          <w:b/>
          <w:bCs/>
          <w:spacing w:val="-11"/>
          <w:sz w:val="22"/>
          <w:szCs w:val="22"/>
          <w:u w:val="single"/>
        </w:rPr>
        <w:t>4.1.  Цена договора</w:t>
      </w:r>
    </w:p>
    <w:p w:rsidR="00D05945" w:rsidRPr="00702437" w:rsidRDefault="00D05945" w:rsidP="00D0594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D05945" w:rsidRPr="00702437" w:rsidRDefault="00D05945" w:rsidP="00D0594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D05945" w:rsidRPr="00702437" w:rsidRDefault="00D05945" w:rsidP="00D05945">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D05945" w:rsidRPr="00702437" w:rsidRDefault="00D05945" w:rsidP="00D0594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D05945" w:rsidRDefault="00D05945" w:rsidP="00D05945">
      <w:pPr>
        <w:pStyle w:val="ConsNormal"/>
        <w:ind w:right="0" w:firstLine="540"/>
        <w:jc w:val="both"/>
        <w:rPr>
          <w:rFonts w:ascii="Times New Roman" w:hAnsi="Times New Roman" w:cs="Times New Roman"/>
          <w:b/>
          <w:sz w:val="22"/>
          <w:szCs w:val="22"/>
        </w:rPr>
      </w:pPr>
    </w:p>
    <w:p w:rsidR="00D05945" w:rsidRPr="00702437" w:rsidRDefault="00D05945" w:rsidP="00D05945">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D05945" w:rsidRPr="00702437" w:rsidRDefault="00D05945" w:rsidP="00D05945">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D05945" w:rsidRDefault="00D05945" w:rsidP="00D05945">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D05945" w:rsidRDefault="00D05945" w:rsidP="00D05945">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D05945" w:rsidRDefault="00D05945" w:rsidP="00D05945">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D05945" w:rsidRPr="002A6946" w:rsidRDefault="00D05945" w:rsidP="00D05945">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D05945" w:rsidRPr="00702437" w:rsidRDefault="00D05945" w:rsidP="00D05945">
      <w:pPr>
        <w:ind w:firstLine="708"/>
        <w:jc w:val="both"/>
        <w:rPr>
          <w:b/>
          <w:bCs/>
          <w:spacing w:val="-1"/>
          <w:sz w:val="22"/>
          <w:szCs w:val="22"/>
          <w:u w:val="single"/>
        </w:rPr>
      </w:pPr>
    </w:p>
    <w:p w:rsidR="00D05945" w:rsidRPr="00702437" w:rsidRDefault="00D05945" w:rsidP="00D05945">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D05945" w:rsidRPr="00A91080" w:rsidRDefault="00D05945" w:rsidP="00D05945">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D05945" w:rsidRPr="00702437" w:rsidRDefault="00D05945" w:rsidP="00D05945">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D05945" w:rsidRPr="007F66A2" w:rsidRDefault="00D05945" w:rsidP="00D05945">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D05945" w:rsidRPr="00702437" w:rsidRDefault="00D05945" w:rsidP="00D05945">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D05945" w:rsidRDefault="00D05945" w:rsidP="00D05945">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D05945" w:rsidRPr="00702437" w:rsidRDefault="00D05945" w:rsidP="00D05945">
      <w:pPr>
        <w:jc w:val="both"/>
        <w:rPr>
          <w:b/>
          <w:bCs/>
          <w:sz w:val="22"/>
          <w:szCs w:val="22"/>
        </w:rPr>
      </w:pPr>
    </w:p>
    <w:p w:rsidR="00D05945" w:rsidRPr="00702437" w:rsidRDefault="00D05945" w:rsidP="00D05945">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D05945" w:rsidRPr="00702437" w:rsidRDefault="00D05945" w:rsidP="00D05945">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D05945" w:rsidRPr="00702437" w:rsidRDefault="00D05945" w:rsidP="00D05945">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D05945" w:rsidRDefault="00D05945" w:rsidP="00D05945">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D05945" w:rsidRDefault="00D05945" w:rsidP="00D05945">
      <w:pPr>
        <w:ind w:firstLine="708"/>
        <w:jc w:val="both"/>
        <w:rPr>
          <w:spacing w:val="-12"/>
          <w:sz w:val="22"/>
          <w:szCs w:val="22"/>
        </w:rPr>
      </w:pPr>
    </w:p>
    <w:p w:rsidR="00D05945" w:rsidRDefault="00D05945" w:rsidP="00D05945">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D05945" w:rsidRDefault="00D05945" w:rsidP="00D05945">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D05945" w:rsidRDefault="00D05945" w:rsidP="00D05945">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D05945" w:rsidRDefault="00D05945" w:rsidP="00D05945">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D05945" w:rsidRPr="00F642DF" w:rsidRDefault="00D05945" w:rsidP="00D05945">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D05945" w:rsidRPr="00702437" w:rsidRDefault="00D05945" w:rsidP="00D05945">
      <w:pPr>
        <w:rPr>
          <w:b/>
          <w:bCs/>
          <w:spacing w:val="-7"/>
          <w:sz w:val="22"/>
          <w:szCs w:val="22"/>
        </w:rPr>
      </w:pPr>
    </w:p>
    <w:p w:rsidR="00D05945" w:rsidRDefault="00D05945" w:rsidP="00D05945">
      <w:pPr>
        <w:jc w:val="center"/>
        <w:rPr>
          <w:b/>
          <w:bCs/>
          <w:spacing w:val="-7"/>
          <w:sz w:val="22"/>
          <w:szCs w:val="22"/>
        </w:rPr>
      </w:pPr>
    </w:p>
    <w:p w:rsidR="00D05945" w:rsidRPr="00702437" w:rsidRDefault="00D05945" w:rsidP="00D05945">
      <w:pPr>
        <w:jc w:val="center"/>
        <w:rPr>
          <w:b/>
          <w:bCs/>
          <w:spacing w:val="-7"/>
          <w:sz w:val="22"/>
          <w:szCs w:val="22"/>
        </w:rPr>
      </w:pPr>
      <w:r w:rsidRPr="00702437">
        <w:rPr>
          <w:b/>
          <w:bCs/>
          <w:spacing w:val="-7"/>
          <w:sz w:val="22"/>
          <w:szCs w:val="22"/>
        </w:rPr>
        <w:t>5. Ответственность сторон</w:t>
      </w:r>
    </w:p>
    <w:p w:rsidR="00D05945" w:rsidRPr="00702437" w:rsidRDefault="00D05945" w:rsidP="00D05945">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D05945" w:rsidRDefault="00D05945" w:rsidP="00D05945">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D05945" w:rsidRPr="00702437" w:rsidRDefault="00D05945" w:rsidP="00D05945">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D05945" w:rsidRDefault="00D05945" w:rsidP="00D05945">
      <w:pPr>
        <w:ind w:firstLine="708"/>
        <w:jc w:val="both"/>
        <w:rPr>
          <w:b/>
          <w:bCs/>
          <w:spacing w:val="-6"/>
          <w:sz w:val="22"/>
          <w:szCs w:val="22"/>
        </w:rPr>
      </w:pPr>
    </w:p>
    <w:p w:rsidR="00D05945" w:rsidRPr="00702437" w:rsidRDefault="00D05945" w:rsidP="00D05945">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D05945" w:rsidRPr="00702437" w:rsidRDefault="00D05945" w:rsidP="00D05945">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D05945" w:rsidRPr="00702437" w:rsidRDefault="00D05945" w:rsidP="00D05945">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D05945" w:rsidRPr="00702437" w:rsidRDefault="00D05945" w:rsidP="00D05945">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D05945" w:rsidRPr="00702437" w:rsidRDefault="00D05945" w:rsidP="00D05945">
      <w:pPr>
        <w:ind w:firstLine="708"/>
        <w:jc w:val="both"/>
        <w:rPr>
          <w:sz w:val="22"/>
          <w:szCs w:val="22"/>
          <w:u w:val="single"/>
        </w:rPr>
      </w:pPr>
      <w:r w:rsidRPr="00702437">
        <w:rPr>
          <w:b/>
          <w:bCs/>
          <w:sz w:val="22"/>
          <w:szCs w:val="22"/>
          <w:u w:val="single"/>
        </w:rPr>
        <w:t>5.3. Условия освобождения от ответственности</w:t>
      </w:r>
    </w:p>
    <w:p w:rsidR="00D05945" w:rsidRPr="00702437" w:rsidRDefault="00D05945" w:rsidP="00D05945">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D05945" w:rsidRPr="00702437" w:rsidRDefault="00D05945" w:rsidP="00D05945">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D05945" w:rsidRPr="00702437" w:rsidRDefault="00D05945" w:rsidP="00D05945">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D05945" w:rsidRPr="00702437" w:rsidRDefault="00D05945" w:rsidP="00D05945">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D05945" w:rsidRPr="00702437" w:rsidRDefault="00D05945" w:rsidP="00D05945">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D05945" w:rsidRPr="00702437" w:rsidRDefault="00D05945" w:rsidP="00D05945">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D05945" w:rsidRPr="00702437" w:rsidRDefault="00D05945" w:rsidP="00D05945">
      <w:pPr>
        <w:rPr>
          <w:bCs/>
          <w:spacing w:val="-7"/>
          <w:sz w:val="22"/>
          <w:szCs w:val="22"/>
        </w:rPr>
      </w:pPr>
    </w:p>
    <w:p w:rsidR="00D05945" w:rsidRPr="00702437" w:rsidRDefault="00D05945" w:rsidP="00D05945">
      <w:pPr>
        <w:jc w:val="center"/>
        <w:rPr>
          <w:b/>
          <w:bCs/>
          <w:spacing w:val="-9"/>
          <w:sz w:val="22"/>
          <w:szCs w:val="22"/>
        </w:rPr>
      </w:pPr>
      <w:r w:rsidRPr="00702437">
        <w:rPr>
          <w:b/>
          <w:bCs/>
          <w:spacing w:val="-9"/>
          <w:sz w:val="22"/>
          <w:szCs w:val="22"/>
        </w:rPr>
        <w:t>6.  Порядок осуществления контроля</w:t>
      </w:r>
    </w:p>
    <w:p w:rsidR="00D05945" w:rsidRPr="00702437" w:rsidRDefault="00D05945" w:rsidP="00D05945">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D05945" w:rsidRPr="00702437" w:rsidRDefault="00D05945" w:rsidP="00D05945">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D05945" w:rsidRPr="00702437" w:rsidRDefault="00D05945" w:rsidP="00D05945">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D05945" w:rsidRPr="00702437" w:rsidRDefault="00D05945" w:rsidP="00D05945">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D05945" w:rsidRPr="00702437" w:rsidRDefault="00D05945" w:rsidP="00D05945">
      <w:pPr>
        <w:rPr>
          <w:b/>
          <w:bCs/>
          <w:spacing w:val="-7"/>
          <w:sz w:val="22"/>
          <w:szCs w:val="22"/>
        </w:rPr>
      </w:pPr>
    </w:p>
    <w:p w:rsidR="00D05945" w:rsidRPr="00702437" w:rsidRDefault="00D05945" w:rsidP="00D05945">
      <w:pPr>
        <w:jc w:val="center"/>
        <w:rPr>
          <w:b/>
          <w:bCs/>
          <w:spacing w:val="-7"/>
          <w:sz w:val="22"/>
          <w:szCs w:val="22"/>
        </w:rPr>
      </w:pPr>
      <w:r w:rsidRPr="00702437">
        <w:rPr>
          <w:b/>
          <w:bCs/>
          <w:spacing w:val="-7"/>
          <w:sz w:val="22"/>
          <w:szCs w:val="22"/>
        </w:rPr>
        <w:t>7. Порядок разрешения споров</w:t>
      </w:r>
    </w:p>
    <w:p w:rsidR="00D05945" w:rsidRPr="00702437" w:rsidRDefault="00D05945" w:rsidP="00D05945">
      <w:pPr>
        <w:jc w:val="center"/>
        <w:rPr>
          <w:sz w:val="22"/>
          <w:szCs w:val="22"/>
        </w:rPr>
      </w:pPr>
    </w:p>
    <w:p w:rsidR="00D05945" w:rsidRPr="00702437" w:rsidRDefault="00D05945" w:rsidP="00D05945">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9A564C">
        <w:rPr>
          <w:spacing w:val="4"/>
          <w:sz w:val="22"/>
          <w:szCs w:val="22"/>
        </w:rPr>
        <w:t xml:space="preserve">Сторонами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D05945" w:rsidRPr="00702437" w:rsidRDefault="00D05945" w:rsidP="00D05945">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D05945" w:rsidRPr="00702437" w:rsidRDefault="00D05945" w:rsidP="00D05945">
      <w:pPr>
        <w:rPr>
          <w:b/>
          <w:bCs/>
          <w:spacing w:val="-7"/>
          <w:sz w:val="22"/>
          <w:szCs w:val="22"/>
        </w:rPr>
      </w:pPr>
    </w:p>
    <w:p w:rsidR="00D05945" w:rsidRPr="00702437" w:rsidRDefault="00D05945" w:rsidP="00D05945">
      <w:pPr>
        <w:jc w:val="center"/>
        <w:rPr>
          <w:b/>
          <w:bCs/>
          <w:spacing w:val="-7"/>
          <w:sz w:val="22"/>
          <w:szCs w:val="22"/>
        </w:rPr>
      </w:pPr>
      <w:r w:rsidRPr="00702437">
        <w:rPr>
          <w:b/>
          <w:bCs/>
          <w:spacing w:val="-7"/>
          <w:sz w:val="22"/>
          <w:szCs w:val="22"/>
        </w:rPr>
        <w:t>8. Прочие условия</w:t>
      </w:r>
    </w:p>
    <w:p w:rsidR="00D05945" w:rsidRPr="00702437" w:rsidRDefault="00D05945" w:rsidP="00D05945">
      <w:pPr>
        <w:jc w:val="center"/>
        <w:rPr>
          <w:sz w:val="22"/>
          <w:szCs w:val="22"/>
        </w:rPr>
      </w:pPr>
    </w:p>
    <w:p w:rsidR="00D05945" w:rsidRPr="00702437" w:rsidRDefault="00D05945" w:rsidP="00D05945">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sidRPr="00702437">
        <w:rPr>
          <w:sz w:val="22"/>
          <w:szCs w:val="22"/>
        </w:rPr>
        <w:t xml:space="preserve">и действует </w:t>
      </w:r>
      <w:r>
        <w:rPr>
          <w:sz w:val="22"/>
          <w:szCs w:val="22"/>
        </w:rPr>
        <w:t>с 01.05.2015 года  п</w:t>
      </w:r>
      <w:r w:rsidRPr="00702437">
        <w:rPr>
          <w:sz w:val="22"/>
          <w:szCs w:val="22"/>
        </w:rPr>
        <w:t xml:space="preserve">о   </w:t>
      </w:r>
      <w:r>
        <w:rPr>
          <w:sz w:val="22"/>
          <w:szCs w:val="22"/>
        </w:rPr>
        <w:t>30.04.2016 года.</w:t>
      </w:r>
      <w:r w:rsidRPr="00702437">
        <w:rPr>
          <w:sz w:val="22"/>
          <w:szCs w:val="22"/>
        </w:rPr>
        <w:t xml:space="preserve"> </w:t>
      </w:r>
    </w:p>
    <w:p w:rsidR="00D05945" w:rsidRPr="00702437" w:rsidRDefault="00D05945" w:rsidP="00D05945">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D05945" w:rsidRPr="00702437" w:rsidRDefault="00D05945" w:rsidP="00D05945">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D05945" w:rsidRPr="00702437" w:rsidRDefault="00D05945" w:rsidP="00D05945">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D05945" w:rsidRDefault="00D05945" w:rsidP="00D059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D05945" w:rsidRPr="00702437" w:rsidRDefault="00D05945" w:rsidP="00D059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D05945" w:rsidRPr="00702437" w:rsidRDefault="00D05945" w:rsidP="00D05945">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D05945" w:rsidRPr="00702437" w:rsidRDefault="00D05945" w:rsidP="00D05945">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D05945" w:rsidRPr="00702437" w:rsidRDefault="00D05945" w:rsidP="00D05945">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D05945" w:rsidRPr="00702437" w:rsidRDefault="00D05945" w:rsidP="00D05945">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D05945" w:rsidRPr="00702437" w:rsidRDefault="00D05945" w:rsidP="00D05945">
      <w:pPr>
        <w:ind w:left="708"/>
        <w:jc w:val="both"/>
        <w:rPr>
          <w:spacing w:val="-6"/>
          <w:sz w:val="22"/>
          <w:szCs w:val="22"/>
        </w:rPr>
      </w:pPr>
    </w:p>
    <w:p w:rsidR="00D05945" w:rsidRPr="00702437" w:rsidRDefault="00D05945" w:rsidP="00D05945">
      <w:pPr>
        <w:ind w:left="708"/>
        <w:jc w:val="both"/>
        <w:rPr>
          <w:spacing w:val="-6"/>
          <w:sz w:val="22"/>
          <w:szCs w:val="22"/>
        </w:rPr>
      </w:pPr>
    </w:p>
    <w:p w:rsidR="00D05945" w:rsidRPr="00702437" w:rsidRDefault="00D05945" w:rsidP="00D05945">
      <w:pPr>
        <w:rPr>
          <w:b/>
          <w:spacing w:val="-6"/>
          <w:sz w:val="22"/>
          <w:szCs w:val="22"/>
        </w:rPr>
      </w:pPr>
    </w:p>
    <w:p w:rsidR="00D05945" w:rsidRPr="00702437" w:rsidRDefault="00D05945" w:rsidP="00D05945">
      <w:pPr>
        <w:ind w:left="708"/>
        <w:jc w:val="center"/>
        <w:rPr>
          <w:b/>
          <w:spacing w:val="-6"/>
          <w:sz w:val="22"/>
          <w:szCs w:val="22"/>
        </w:rPr>
      </w:pPr>
    </w:p>
    <w:p w:rsidR="00D05945" w:rsidRPr="00702437" w:rsidRDefault="00D05945" w:rsidP="00D05945">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D05945" w:rsidRPr="00702437" w:rsidTr="0006441D">
        <w:trPr>
          <w:trHeight w:val="118"/>
        </w:trPr>
        <w:tc>
          <w:tcPr>
            <w:tcW w:w="393" w:type="dxa"/>
          </w:tcPr>
          <w:p w:rsidR="00D05945" w:rsidRPr="00702437" w:rsidRDefault="00D05945" w:rsidP="0006441D">
            <w:pPr>
              <w:pStyle w:val="aa"/>
              <w:spacing w:line="14" w:lineRule="atLeast"/>
              <w:rPr>
                <w:rFonts w:ascii="Times New Roman" w:hAnsi="Times New Roman" w:cs="Times New Roman"/>
                <w:sz w:val="22"/>
                <w:szCs w:val="22"/>
              </w:rPr>
            </w:pPr>
          </w:p>
        </w:tc>
        <w:tc>
          <w:tcPr>
            <w:tcW w:w="9496" w:type="dxa"/>
          </w:tcPr>
          <w:p w:rsidR="00D05945" w:rsidRPr="00702437" w:rsidRDefault="00D05945" w:rsidP="0006441D">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D05945" w:rsidRPr="00702437" w:rsidTr="0006441D">
        <w:trPr>
          <w:trHeight w:val="395"/>
        </w:trPr>
        <w:tc>
          <w:tcPr>
            <w:tcW w:w="393" w:type="dxa"/>
          </w:tcPr>
          <w:p w:rsidR="00D05945" w:rsidRPr="00702437" w:rsidRDefault="00D05945" w:rsidP="0006441D">
            <w:pPr>
              <w:pStyle w:val="aa"/>
              <w:spacing w:line="14" w:lineRule="atLeast"/>
              <w:rPr>
                <w:rFonts w:ascii="Times New Roman" w:hAnsi="Times New Roman" w:cs="Times New Roman"/>
                <w:sz w:val="22"/>
                <w:szCs w:val="22"/>
              </w:rPr>
            </w:pPr>
          </w:p>
        </w:tc>
        <w:tc>
          <w:tcPr>
            <w:tcW w:w="9496" w:type="dxa"/>
          </w:tcPr>
          <w:p w:rsidR="00D05945" w:rsidRPr="00702437" w:rsidRDefault="00D05945" w:rsidP="0006441D">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D05945" w:rsidRPr="00702437" w:rsidRDefault="00D05945" w:rsidP="0006441D">
            <w:pPr>
              <w:spacing w:before="100" w:beforeAutospacing="1" w:after="100" w:afterAutospacing="1"/>
              <w:rPr>
                <w:sz w:val="22"/>
                <w:szCs w:val="22"/>
              </w:rPr>
            </w:pPr>
          </w:p>
        </w:tc>
      </w:tr>
      <w:tr w:rsidR="00D05945" w:rsidRPr="00702437" w:rsidTr="0006441D">
        <w:trPr>
          <w:trHeight w:val="477"/>
        </w:trPr>
        <w:tc>
          <w:tcPr>
            <w:tcW w:w="393" w:type="dxa"/>
          </w:tcPr>
          <w:p w:rsidR="00D05945" w:rsidRPr="00702437" w:rsidRDefault="00D05945" w:rsidP="0006441D">
            <w:pPr>
              <w:pStyle w:val="aa"/>
              <w:spacing w:line="14" w:lineRule="atLeast"/>
              <w:rPr>
                <w:rFonts w:ascii="Times New Roman" w:hAnsi="Times New Roman" w:cs="Times New Roman"/>
                <w:sz w:val="22"/>
                <w:szCs w:val="22"/>
              </w:rPr>
            </w:pPr>
          </w:p>
        </w:tc>
        <w:tc>
          <w:tcPr>
            <w:tcW w:w="9496" w:type="dxa"/>
          </w:tcPr>
          <w:p w:rsidR="00D05945" w:rsidRPr="00702437" w:rsidRDefault="00D05945" w:rsidP="0006441D">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D05945" w:rsidRPr="00702437" w:rsidRDefault="00D05945" w:rsidP="0006441D">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D05945" w:rsidRPr="00702437" w:rsidTr="0006441D">
        <w:trPr>
          <w:trHeight w:val="2628"/>
        </w:trPr>
        <w:tc>
          <w:tcPr>
            <w:tcW w:w="393" w:type="dxa"/>
          </w:tcPr>
          <w:p w:rsidR="00D05945" w:rsidRPr="00702437" w:rsidRDefault="00D05945" w:rsidP="0006441D">
            <w:pPr>
              <w:pStyle w:val="aa"/>
              <w:spacing w:line="14" w:lineRule="atLeast"/>
              <w:rPr>
                <w:rFonts w:ascii="Times New Roman" w:hAnsi="Times New Roman" w:cs="Times New Roman"/>
                <w:sz w:val="22"/>
                <w:szCs w:val="22"/>
              </w:rPr>
            </w:pPr>
          </w:p>
        </w:tc>
        <w:tc>
          <w:tcPr>
            <w:tcW w:w="9496" w:type="dxa"/>
          </w:tcPr>
          <w:p w:rsidR="00D05945" w:rsidRPr="00702437" w:rsidRDefault="00D05945" w:rsidP="0006441D">
            <w:pPr>
              <w:pStyle w:val="aa"/>
              <w:spacing w:line="14" w:lineRule="atLeast"/>
              <w:jc w:val="left"/>
              <w:rPr>
                <w:rFonts w:ascii="Times New Roman" w:hAnsi="Times New Roman" w:cs="Times New Roman"/>
                <w:sz w:val="22"/>
                <w:szCs w:val="22"/>
              </w:rPr>
            </w:pPr>
          </w:p>
          <w:p w:rsidR="00D05945" w:rsidRPr="00702437" w:rsidRDefault="00D05945" w:rsidP="0006441D">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D05945" w:rsidRPr="00702437" w:rsidRDefault="00D05945" w:rsidP="0006441D">
            <w:pPr>
              <w:rPr>
                <w:sz w:val="22"/>
                <w:szCs w:val="22"/>
              </w:rPr>
            </w:pPr>
          </w:p>
          <w:p w:rsidR="00D05945" w:rsidRPr="00702437" w:rsidRDefault="00D05945" w:rsidP="0006441D">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D05945" w:rsidRPr="00702437" w:rsidRDefault="00D05945" w:rsidP="0006441D">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D05945" w:rsidRPr="00702437" w:rsidRDefault="00D05945" w:rsidP="0006441D">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D05945" w:rsidRPr="007B5D09" w:rsidRDefault="00D05945" w:rsidP="0006441D">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D05945" w:rsidRPr="00702437" w:rsidRDefault="00D05945" w:rsidP="0006441D">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D05945" w:rsidRPr="007B5D09" w:rsidRDefault="00D05945" w:rsidP="0006441D">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D05945" w:rsidRPr="0049186F" w:rsidRDefault="00D05945" w:rsidP="0006441D">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D05945" w:rsidRPr="00702437" w:rsidRDefault="00D05945" w:rsidP="0006441D">
            <w:pPr>
              <w:pStyle w:val="aa"/>
              <w:spacing w:line="14" w:lineRule="atLeast"/>
              <w:jc w:val="left"/>
              <w:rPr>
                <w:rFonts w:ascii="Times New Roman" w:hAnsi="Times New Roman" w:cs="Times New Roman"/>
                <w:sz w:val="22"/>
                <w:szCs w:val="22"/>
              </w:rPr>
            </w:pPr>
          </w:p>
          <w:p w:rsidR="00D05945" w:rsidRPr="00702437" w:rsidRDefault="00D05945" w:rsidP="0006441D">
            <w:pPr>
              <w:rPr>
                <w:sz w:val="22"/>
                <w:szCs w:val="22"/>
              </w:rPr>
            </w:pPr>
          </w:p>
          <w:p w:rsidR="00D05945" w:rsidRPr="00702437" w:rsidRDefault="00D05945" w:rsidP="0006441D">
            <w:pPr>
              <w:rPr>
                <w:sz w:val="22"/>
                <w:szCs w:val="22"/>
              </w:rPr>
            </w:pPr>
          </w:p>
        </w:tc>
      </w:tr>
    </w:tbl>
    <w:p w:rsidR="00D05945" w:rsidRPr="00702437" w:rsidRDefault="00D05945" w:rsidP="00D05945">
      <w:pPr>
        <w:jc w:val="both"/>
        <w:rPr>
          <w:b/>
          <w:sz w:val="22"/>
          <w:szCs w:val="22"/>
        </w:rPr>
      </w:pPr>
      <w:r w:rsidRPr="00702437">
        <w:rPr>
          <w:b/>
          <w:sz w:val="22"/>
          <w:szCs w:val="22"/>
        </w:rPr>
        <w:t>Собственники:</w:t>
      </w:r>
    </w:p>
    <w:p w:rsidR="00D05945" w:rsidRPr="00702437" w:rsidRDefault="00D05945" w:rsidP="00D05945">
      <w:pPr>
        <w:jc w:val="both"/>
        <w:rPr>
          <w:b/>
          <w:sz w:val="22"/>
          <w:szCs w:val="22"/>
        </w:rPr>
      </w:pPr>
    </w:p>
    <w:p w:rsidR="00B64390" w:rsidRDefault="00B64390"/>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Pr="00693CBE" w:rsidRDefault="004B135F" w:rsidP="004B135F">
      <w:pPr>
        <w:ind w:left="6372"/>
        <w:rPr>
          <w:bCs/>
          <w:sz w:val="22"/>
          <w:szCs w:val="22"/>
        </w:rPr>
      </w:pPr>
      <w:r w:rsidRPr="00693CBE">
        <w:rPr>
          <w:bCs/>
          <w:sz w:val="22"/>
          <w:szCs w:val="22"/>
        </w:rPr>
        <w:lastRenderedPageBreak/>
        <w:t>Приложение № 1</w:t>
      </w:r>
    </w:p>
    <w:p w:rsidR="004B135F" w:rsidRPr="00693CBE" w:rsidRDefault="004B135F" w:rsidP="004B135F">
      <w:pPr>
        <w:ind w:left="6372"/>
        <w:rPr>
          <w:bCs/>
          <w:sz w:val="22"/>
          <w:szCs w:val="22"/>
        </w:rPr>
      </w:pPr>
      <w:r w:rsidRPr="00693CBE">
        <w:rPr>
          <w:bCs/>
          <w:sz w:val="22"/>
          <w:szCs w:val="22"/>
        </w:rPr>
        <w:t>к договору  управления</w:t>
      </w:r>
    </w:p>
    <w:p w:rsidR="004B135F" w:rsidRPr="00693CBE" w:rsidRDefault="004B135F" w:rsidP="004B135F">
      <w:pPr>
        <w:ind w:left="6372"/>
        <w:rPr>
          <w:bCs/>
          <w:sz w:val="22"/>
          <w:szCs w:val="22"/>
        </w:rPr>
      </w:pPr>
      <w:r w:rsidRPr="00693CBE">
        <w:rPr>
          <w:bCs/>
          <w:sz w:val="22"/>
          <w:szCs w:val="22"/>
        </w:rPr>
        <w:t>многоквартирным домом</w:t>
      </w:r>
      <w:r>
        <w:rPr>
          <w:bCs/>
          <w:sz w:val="22"/>
          <w:szCs w:val="22"/>
        </w:rPr>
        <w:t xml:space="preserve">               </w:t>
      </w:r>
    </w:p>
    <w:p w:rsidR="004B135F" w:rsidRPr="002F31BD" w:rsidRDefault="004B135F" w:rsidP="004B135F"/>
    <w:p w:rsidR="004B135F" w:rsidRDefault="004B135F" w:rsidP="004B135F">
      <w:pPr>
        <w:pStyle w:val="1"/>
        <w:rPr>
          <w:b w:val="0"/>
          <w:bCs w:val="0"/>
        </w:rPr>
      </w:pPr>
      <w:r>
        <w:rPr>
          <w:b w:val="0"/>
          <w:bCs w:val="0"/>
        </w:rPr>
        <w:t>Состав общего имущества многоквартирного дома</w:t>
      </w:r>
    </w:p>
    <w:p w:rsidR="004B135F" w:rsidRDefault="004B135F" w:rsidP="004B135F">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4B135F" w:rsidTr="002317B3">
        <w:tc>
          <w:tcPr>
            <w:tcW w:w="720" w:type="dxa"/>
            <w:vAlign w:val="center"/>
          </w:tcPr>
          <w:p w:rsidR="004B135F" w:rsidRDefault="004B135F" w:rsidP="002317B3">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4B135F" w:rsidRDefault="004B135F" w:rsidP="002317B3">
            <w:pPr>
              <w:pStyle w:val="2"/>
            </w:pPr>
            <w:r>
              <w:t>Наименование объекта</w:t>
            </w:r>
          </w:p>
        </w:tc>
      </w:tr>
      <w:tr w:rsidR="004B135F" w:rsidTr="002317B3">
        <w:trPr>
          <w:trHeight w:val="485"/>
        </w:trPr>
        <w:tc>
          <w:tcPr>
            <w:tcW w:w="720" w:type="dxa"/>
            <w:vAlign w:val="center"/>
          </w:tcPr>
          <w:p w:rsidR="004B135F" w:rsidRDefault="004B135F" w:rsidP="002317B3">
            <w:pPr>
              <w:jc w:val="center"/>
            </w:pPr>
            <w:r>
              <w:t>1</w:t>
            </w:r>
          </w:p>
        </w:tc>
        <w:tc>
          <w:tcPr>
            <w:tcW w:w="8640" w:type="dxa"/>
            <w:vAlign w:val="center"/>
          </w:tcPr>
          <w:p w:rsidR="004B135F" w:rsidRDefault="004B135F" w:rsidP="002317B3">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4B135F" w:rsidTr="002317B3">
        <w:tc>
          <w:tcPr>
            <w:tcW w:w="720" w:type="dxa"/>
            <w:vAlign w:val="center"/>
          </w:tcPr>
          <w:p w:rsidR="004B135F" w:rsidRDefault="004B135F" w:rsidP="002317B3">
            <w:pPr>
              <w:jc w:val="center"/>
            </w:pPr>
            <w:r>
              <w:t>2</w:t>
            </w:r>
          </w:p>
        </w:tc>
        <w:tc>
          <w:tcPr>
            <w:tcW w:w="8640" w:type="dxa"/>
            <w:vAlign w:val="center"/>
          </w:tcPr>
          <w:p w:rsidR="004B135F" w:rsidRDefault="004B135F" w:rsidP="002317B3">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4B135F" w:rsidTr="002317B3">
        <w:trPr>
          <w:cantSplit/>
          <w:trHeight w:val="90"/>
        </w:trPr>
        <w:tc>
          <w:tcPr>
            <w:tcW w:w="720" w:type="dxa"/>
            <w:vAlign w:val="center"/>
          </w:tcPr>
          <w:p w:rsidR="004B135F" w:rsidRDefault="004B135F" w:rsidP="002317B3">
            <w:pPr>
              <w:jc w:val="center"/>
            </w:pPr>
            <w:r>
              <w:t>3</w:t>
            </w:r>
          </w:p>
        </w:tc>
        <w:tc>
          <w:tcPr>
            <w:tcW w:w="8640" w:type="dxa"/>
            <w:vAlign w:val="center"/>
          </w:tcPr>
          <w:p w:rsidR="004B135F" w:rsidRDefault="004B135F" w:rsidP="002317B3">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4B135F" w:rsidRDefault="004B135F" w:rsidP="002317B3">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4B135F" w:rsidTr="002317B3">
        <w:trPr>
          <w:cantSplit/>
          <w:trHeight w:val="89"/>
        </w:trPr>
        <w:tc>
          <w:tcPr>
            <w:tcW w:w="720" w:type="dxa"/>
            <w:vAlign w:val="center"/>
          </w:tcPr>
          <w:p w:rsidR="004B135F" w:rsidRDefault="004B135F" w:rsidP="002317B3">
            <w:pPr>
              <w:jc w:val="center"/>
            </w:pPr>
            <w:r>
              <w:t>4</w:t>
            </w:r>
          </w:p>
        </w:tc>
        <w:tc>
          <w:tcPr>
            <w:tcW w:w="8640" w:type="dxa"/>
            <w:vAlign w:val="center"/>
          </w:tcPr>
          <w:p w:rsidR="004B135F" w:rsidRDefault="004B135F" w:rsidP="002317B3">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4B135F" w:rsidRDefault="004B135F" w:rsidP="002317B3">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4B135F" w:rsidRDefault="004B135F" w:rsidP="002317B3">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4B135F" w:rsidRDefault="004B135F" w:rsidP="002317B3">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4B135F" w:rsidRDefault="004B135F" w:rsidP="002317B3">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4B135F" w:rsidRDefault="004B135F" w:rsidP="002317B3">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4B135F" w:rsidTr="002317B3">
        <w:trPr>
          <w:cantSplit/>
          <w:trHeight w:val="89"/>
        </w:trPr>
        <w:tc>
          <w:tcPr>
            <w:tcW w:w="720" w:type="dxa"/>
            <w:vAlign w:val="center"/>
          </w:tcPr>
          <w:p w:rsidR="004B135F" w:rsidRDefault="004B135F" w:rsidP="002317B3">
            <w:pPr>
              <w:jc w:val="center"/>
            </w:pPr>
            <w:r>
              <w:t>5</w:t>
            </w:r>
          </w:p>
        </w:tc>
        <w:tc>
          <w:tcPr>
            <w:tcW w:w="8640" w:type="dxa"/>
            <w:vAlign w:val="center"/>
          </w:tcPr>
          <w:p w:rsidR="004B135F" w:rsidRDefault="004B135F" w:rsidP="002317B3">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p w:rsidR="004B135F" w:rsidRDefault="004B135F"/>
    <w:tbl>
      <w:tblPr>
        <w:tblpPr w:leftFromText="180" w:rightFromText="180" w:vertAnchor="text" w:horzAnchor="page" w:tblpX="1" w:tblpY="-1132"/>
        <w:tblW w:w="11813" w:type="dxa"/>
        <w:tblLook w:val="04A0"/>
      </w:tblPr>
      <w:tblGrid>
        <w:gridCol w:w="576"/>
        <w:gridCol w:w="5202"/>
        <w:gridCol w:w="1755"/>
        <w:gridCol w:w="88"/>
        <w:gridCol w:w="1559"/>
        <w:gridCol w:w="192"/>
        <w:gridCol w:w="236"/>
        <w:gridCol w:w="2205"/>
      </w:tblGrid>
      <w:tr w:rsidR="004B135F" w:rsidRPr="004B135F" w:rsidTr="004B135F">
        <w:trPr>
          <w:trHeight w:val="300"/>
        </w:trPr>
        <w:tc>
          <w:tcPr>
            <w:tcW w:w="57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7045" w:type="dxa"/>
            <w:gridSpan w:val="3"/>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4192" w:type="dxa"/>
            <w:gridSpan w:val="4"/>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Приложение № 2 к договору управления</w:t>
            </w:r>
          </w:p>
        </w:tc>
      </w:tr>
      <w:tr w:rsidR="004B135F" w:rsidRPr="004B135F" w:rsidTr="004B135F">
        <w:trPr>
          <w:trHeight w:val="300"/>
        </w:trPr>
        <w:tc>
          <w:tcPr>
            <w:tcW w:w="57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7045" w:type="dxa"/>
            <w:gridSpan w:val="3"/>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4192" w:type="dxa"/>
            <w:gridSpan w:val="4"/>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многоквартирным домом ул. </w:t>
            </w:r>
            <w:proofErr w:type="spellStart"/>
            <w:r w:rsidRPr="004B135F">
              <w:rPr>
                <w:sz w:val="22"/>
                <w:szCs w:val="22"/>
              </w:rPr>
              <w:t>Подшибякина</w:t>
            </w:r>
            <w:proofErr w:type="spellEnd"/>
            <w:r w:rsidRPr="004B135F">
              <w:rPr>
                <w:sz w:val="22"/>
                <w:szCs w:val="22"/>
              </w:rPr>
              <w:t>, 17</w:t>
            </w:r>
          </w:p>
        </w:tc>
      </w:tr>
      <w:tr w:rsidR="004B135F" w:rsidRPr="004B135F" w:rsidTr="004B135F">
        <w:trPr>
          <w:trHeight w:val="300"/>
        </w:trPr>
        <w:tc>
          <w:tcPr>
            <w:tcW w:w="57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7045" w:type="dxa"/>
            <w:gridSpan w:val="3"/>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1559"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2633" w:type="dxa"/>
            <w:gridSpan w:val="3"/>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r>
      <w:tr w:rsidR="004B135F" w:rsidRPr="004B135F" w:rsidTr="004B135F">
        <w:trPr>
          <w:trHeight w:val="300"/>
        </w:trPr>
        <w:tc>
          <w:tcPr>
            <w:tcW w:w="57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7045" w:type="dxa"/>
            <w:gridSpan w:val="3"/>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1751" w:type="dxa"/>
            <w:gridSpan w:val="2"/>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23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2205"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r>
      <w:tr w:rsidR="004B135F" w:rsidRPr="004B135F" w:rsidTr="004B135F">
        <w:trPr>
          <w:trHeight w:val="300"/>
        </w:trPr>
        <w:tc>
          <w:tcPr>
            <w:tcW w:w="57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jc w:val="center"/>
              <w:rPr>
                <w:b/>
                <w:bCs/>
                <w:sz w:val="22"/>
                <w:szCs w:val="22"/>
              </w:rPr>
            </w:pPr>
          </w:p>
        </w:tc>
        <w:tc>
          <w:tcPr>
            <w:tcW w:w="8796" w:type="dxa"/>
            <w:gridSpan w:val="5"/>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общая площадь жилых помещений</w:t>
            </w:r>
          </w:p>
        </w:tc>
        <w:tc>
          <w:tcPr>
            <w:tcW w:w="23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jc w:val="center"/>
              <w:rPr>
                <w:b/>
                <w:bCs/>
                <w:sz w:val="22"/>
                <w:szCs w:val="22"/>
              </w:rPr>
            </w:pPr>
          </w:p>
        </w:tc>
        <w:tc>
          <w:tcPr>
            <w:tcW w:w="2205"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jc w:val="center"/>
              <w:rPr>
                <w:sz w:val="22"/>
                <w:szCs w:val="22"/>
              </w:rPr>
            </w:pPr>
            <w:r w:rsidRPr="004B135F">
              <w:rPr>
                <w:sz w:val="22"/>
                <w:szCs w:val="22"/>
              </w:rPr>
              <w:t>2486</w:t>
            </w:r>
          </w:p>
        </w:tc>
      </w:tr>
      <w:tr w:rsidR="004B135F" w:rsidRPr="004B135F" w:rsidTr="004B135F">
        <w:trPr>
          <w:trHeight w:val="300"/>
        </w:trPr>
        <w:tc>
          <w:tcPr>
            <w:tcW w:w="57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jc w:val="center"/>
              <w:rPr>
                <w:b/>
                <w:bCs/>
                <w:sz w:val="22"/>
                <w:szCs w:val="22"/>
              </w:rPr>
            </w:pPr>
          </w:p>
        </w:tc>
        <w:tc>
          <w:tcPr>
            <w:tcW w:w="8796" w:type="dxa"/>
            <w:gridSpan w:val="5"/>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общая площадь нежилых помещений</w:t>
            </w:r>
          </w:p>
        </w:tc>
        <w:tc>
          <w:tcPr>
            <w:tcW w:w="23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jc w:val="center"/>
              <w:rPr>
                <w:b/>
                <w:bCs/>
                <w:sz w:val="22"/>
                <w:szCs w:val="22"/>
              </w:rPr>
            </w:pPr>
          </w:p>
        </w:tc>
        <w:tc>
          <w:tcPr>
            <w:tcW w:w="2205"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jc w:val="center"/>
              <w:rPr>
                <w:sz w:val="22"/>
                <w:szCs w:val="22"/>
              </w:rPr>
            </w:pPr>
            <w:r w:rsidRPr="004B135F">
              <w:rPr>
                <w:sz w:val="22"/>
                <w:szCs w:val="22"/>
              </w:rPr>
              <w:t>453</w:t>
            </w:r>
          </w:p>
        </w:tc>
      </w:tr>
      <w:tr w:rsidR="004B135F" w:rsidRPr="004B135F" w:rsidTr="004B135F">
        <w:trPr>
          <w:trHeight w:val="315"/>
        </w:trPr>
        <w:tc>
          <w:tcPr>
            <w:tcW w:w="57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8604" w:type="dxa"/>
            <w:gridSpan w:val="4"/>
            <w:tcBorders>
              <w:top w:val="nil"/>
              <w:left w:val="nil"/>
              <w:bottom w:val="single" w:sz="8" w:space="0" w:color="auto"/>
              <w:right w:val="nil"/>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общая площадь помещений в многоквартирном доме</w:t>
            </w:r>
          </w:p>
        </w:tc>
        <w:tc>
          <w:tcPr>
            <w:tcW w:w="2633" w:type="dxa"/>
            <w:gridSpan w:val="3"/>
            <w:tcBorders>
              <w:top w:val="nil"/>
              <w:left w:val="nil"/>
              <w:bottom w:val="nil"/>
              <w:right w:val="nil"/>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2939,00</w:t>
            </w:r>
          </w:p>
        </w:tc>
      </w:tr>
      <w:tr w:rsidR="004B135F" w:rsidRPr="004B135F" w:rsidTr="004B135F">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pPr>
            <w:r w:rsidRPr="004B135F">
              <w:t xml:space="preserve">№ </w:t>
            </w:r>
            <w:proofErr w:type="spellStart"/>
            <w:proofErr w:type="gramStart"/>
            <w:r w:rsidRPr="004B135F">
              <w:t>п</w:t>
            </w:r>
            <w:proofErr w:type="spellEnd"/>
            <w:proofErr w:type="gramEnd"/>
            <w:r w:rsidRPr="004B135F">
              <w:t>/</w:t>
            </w:r>
            <w:proofErr w:type="spellStart"/>
            <w:r w:rsidRPr="004B135F">
              <w:t>п</w:t>
            </w:r>
            <w:proofErr w:type="spellEnd"/>
          </w:p>
        </w:tc>
        <w:tc>
          <w:tcPr>
            <w:tcW w:w="5202"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 Перечень работ по содержанию общего имущества многоквартирного дома</w:t>
            </w:r>
          </w:p>
        </w:tc>
        <w:tc>
          <w:tcPr>
            <w:tcW w:w="1755"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Периодичность </w:t>
            </w:r>
          </w:p>
        </w:tc>
        <w:tc>
          <w:tcPr>
            <w:tcW w:w="1647" w:type="dxa"/>
            <w:gridSpan w:val="2"/>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jc w:val="center"/>
              <w:rPr>
                <w:sz w:val="16"/>
                <w:szCs w:val="16"/>
              </w:rPr>
            </w:pPr>
            <w:r w:rsidRPr="004B135F">
              <w:rPr>
                <w:sz w:val="16"/>
                <w:szCs w:val="16"/>
              </w:rPr>
              <w:t>Размер платы за 1 кв</w:t>
            </w:r>
            <w:proofErr w:type="gramStart"/>
            <w:r w:rsidRPr="004B135F">
              <w:rPr>
                <w:sz w:val="16"/>
                <w:szCs w:val="16"/>
              </w:rPr>
              <w:t>.м</w:t>
            </w:r>
            <w:proofErr w:type="gramEnd"/>
            <w:r w:rsidRPr="004B135F">
              <w:rPr>
                <w:sz w:val="16"/>
                <w:szCs w:val="16"/>
              </w:rPr>
              <w:t xml:space="preserve"> общей площади помещения в месяц</w:t>
            </w:r>
          </w:p>
        </w:tc>
        <w:tc>
          <w:tcPr>
            <w:tcW w:w="2633" w:type="dxa"/>
            <w:gridSpan w:val="3"/>
            <w:tcBorders>
              <w:top w:val="single" w:sz="8" w:space="0" w:color="auto"/>
              <w:left w:val="nil"/>
              <w:bottom w:val="nil"/>
              <w:right w:val="single" w:sz="8"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Размер платы на  год  (12 месяцев)</w:t>
            </w:r>
          </w:p>
        </w:tc>
      </w:tr>
      <w:tr w:rsidR="004B135F" w:rsidRPr="004B135F" w:rsidTr="004B135F">
        <w:trPr>
          <w:trHeight w:val="540"/>
        </w:trPr>
        <w:tc>
          <w:tcPr>
            <w:tcW w:w="753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 xml:space="preserve">               I. Санитарные работы по содержанию помещений общего пользования</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5,76</w:t>
            </w:r>
          </w:p>
        </w:tc>
        <w:tc>
          <w:tcPr>
            <w:tcW w:w="2633" w:type="dxa"/>
            <w:gridSpan w:val="3"/>
            <w:tcBorders>
              <w:top w:val="single" w:sz="4" w:space="0" w:color="auto"/>
              <w:left w:val="nil"/>
              <w:bottom w:val="single" w:sz="4" w:space="0" w:color="auto"/>
              <w:right w:val="single" w:sz="8" w:space="0" w:color="auto"/>
            </w:tcBorders>
            <w:shd w:val="clear" w:color="auto" w:fill="auto"/>
            <w:vAlign w:val="bottom"/>
            <w:hideMark/>
          </w:tcPr>
          <w:p w:rsidR="004B135F" w:rsidRPr="004B135F" w:rsidRDefault="004B135F" w:rsidP="004B135F">
            <w:pPr>
              <w:widowControl/>
              <w:autoSpaceDE/>
              <w:autoSpaceDN/>
              <w:adjustRightInd/>
              <w:rPr>
                <w:b/>
                <w:bCs/>
                <w:sz w:val="24"/>
                <w:szCs w:val="24"/>
              </w:rPr>
            </w:pPr>
            <w:r w:rsidRPr="004B135F">
              <w:rPr>
                <w:b/>
                <w:bCs/>
                <w:sz w:val="24"/>
                <w:szCs w:val="24"/>
              </w:rPr>
              <w:t xml:space="preserve">       203 143,68   </w:t>
            </w:r>
          </w:p>
        </w:tc>
      </w:tr>
      <w:tr w:rsidR="004B135F" w:rsidRPr="004B135F" w:rsidTr="004B135F">
        <w:trPr>
          <w:trHeight w:val="450"/>
        </w:trPr>
        <w:tc>
          <w:tcPr>
            <w:tcW w:w="576" w:type="dxa"/>
            <w:tcBorders>
              <w:top w:val="nil"/>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1.1.</w:t>
            </w:r>
          </w:p>
        </w:tc>
        <w:tc>
          <w:tcPr>
            <w:tcW w:w="5202"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Подметание полов во всех помещениях общего пользования</w:t>
            </w:r>
          </w:p>
        </w:tc>
        <w:tc>
          <w:tcPr>
            <w:tcW w:w="1755" w:type="dxa"/>
            <w:tcBorders>
              <w:top w:val="nil"/>
              <w:left w:val="nil"/>
              <w:bottom w:val="nil"/>
              <w:right w:val="single" w:sz="4" w:space="0" w:color="auto"/>
            </w:tcBorders>
            <w:shd w:val="clear" w:color="auto" w:fill="auto"/>
            <w:vAlign w:val="center"/>
            <w:hideMark/>
          </w:tcPr>
          <w:p w:rsidR="004B135F" w:rsidRPr="004B135F" w:rsidRDefault="004B135F" w:rsidP="004B135F">
            <w:pPr>
              <w:widowControl/>
              <w:autoSpaceDE/>
              <w:autoSpaceDN/>
              <w:adjustRightInd/>
              <w:jc w:val="center"/>
              <w:rPr>
                <w:sz w:val="16"/>
                <w:szCs w:val="16"/>
              </w:rPr>
            </w:pPr>
            <w:r w:rsidRPr="004B135F">
              <w:rPr>
                <w:sz w:val="16"/>
                <w:szCs w:val="16"/>
              </w:rPr>
              <w:t>2 раза в неделю (понедельник, пятница)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1,00</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           35 268,00   </w:t>
            </w:r>
          </w:p>
        </w:tc>
      </w:tr>
      <w:tr w:rsidR="004B135F" w:rsidRPr="004B135F" w:rsidTr="004B135F">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1.2.</w:t>
            </w:r>
          </w:p>
        </w:tc>
        <w:tc>
          <w:tcPr>
            <w:tcW w:w="5202"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Влажная уборка полов во всех помещениях общего пользования</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4B135F" w:rsidRPr="004B135F" w:rsidRDefault="004B135F" w:rsidP="004B135F">
            <w:pPr>
              <w:widowControl/>
              <w:autoSpaceDE/>
              <w:autoSpaceDN/>
              <w:adjustRightInd/>
              <w:jc w:val="center"/>
              <w:rPr>
                <w:sz w:val="16"/>
                <w:szCs w:val="16"/>
              </w:rPr>
            </w:pPr>
            <w:r w:rsidRPr="004B135F">
              <w:rPr>
                <w:sz w:val="16"/>
                <w:szCs w:val="16"/>
              </w:rPr>
              <w:t xml:space="preserve"> 1 раз в неделю (среда)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4,65</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         163 996,20   </w:t>
            </w:r>
          </w:p>
        </w:tc>
      </w:tr>
      <w:tr w:rsidR="004B135F" w:rsidRPr="004B135F" w:rsidTr="004B135F">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1.3.</w:t>
            </w:r>
          </w:p>
        </w:tc>
        <w:tc>
          <w:tcPr>
            <w:tcW w:w="5202"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Мытье и протирка дверей и окон в помещениях общего пользования</w:t>
            </w:r>
          </w:p>
        </w:tc>
        <w:tc>
          <w:tcPr>
            <w:tcW w:w="1755" w:type="dxa"/>
            <w:tcBorders>
              <w:top w:val="nil"/>
              <w:left w:val="nil"/>
              <w:bottom w:val="nil"/>
              <w:right w:val="single" w:sz="4" w:space="0" w:color="auto"/>
            </w:tcBorders>
            <w:shd w:val="clear" w:color="auto" w:fill="auto"/>
            <w:vAlign w:val="center"/>
            <w:hideMark/>
          </w:tcPr>
          <w:p w:rsidR="004B135F" w:rsidRPr="004B135F" w:rsidRDefault="004B135F" w:rsidP="004B135F">
            <w:pPr>
              <w:widowControl/>
              <w:autoSpaceDE/>
              <w:autoSpaceDN/>
              <w:adjustRightInd/>
              <w:jc w:val="center"/>
              <w:rPr>
                <w:sz w:val="16"/>
                <w:szCs w:val="16"/>
              </w:rPr>
            </w:pPr>
            <w:r w:rsidRPr="004B135F">
              <w:rPr>
                <w:sz w:val="16"/>
                <w:szCs w:val="16"/>
              </w:rPr>
              <w:t xml:space="preserve">    1 раз в год  (июль)</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0,11</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             3 879,48   </w:t>
            </w:r>
          </w:p>
        </w:tc>
      </w:tr>
      <w:tr w:rsidR="004B135F" w:rsidRPr="004B135F" w:rsidTr="004B135F">
        <w:trPr>
          <w:trHeight w:val="315"/>
        </w:trPr>
        <w:tc>
          <w:tcPr>
            <w:tcW w:w="7533" w:type="dxa"/>
            <w:gridSpan w:val="3"/>
            <w:tcBorders>
              <w:top w:val="single" w:sz="4" w:space="0" w:color="auto"/>
              <w:left w:val="single" w:sz="8" w:space="0" w:color="auto"/>
              <w:bottom w:val="single" w:sz="4" w:space="0" w:color="auto"/>
              <w:right w:val="nil"/>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 xml:space="preserve"> II. Уборка земельного участка</w:t>
            </w:r>
          </w:p>
        </w:tc>
        <w:tc>
          <w:tcPr>
            <w:tcW w:w="16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4"/>
                <w:szCs w:val="24"/>
              </w:rPr>
            </w:pPr>
            <w:r w:rsidRPr="004B135F">
              <w:rPr>
                <w:b/>
                <w:bCs/>
                <w:sz w:val="24"/>
                <w:szCs w:val="24"/>
              </w:rPr>
              <w:t>8,92</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b/>
                <w:bCs/>
                <w:sz w:val="24"/>
                <w:szCs w:val="24"/>
              </w:rPr>
            </w:pPr>
            <w:r w:rsidRPr="004B135F">
              <w:rPr>
                <w:b/>
                <w:bCs/>
                <w:sz w:val="24"/>
                <w:szCs w:val="24"/>
              </w:rPr>
              <w:t xml:space="preserve">       202 438,32   </w:t>
            </w:r>
          </w:p>
        </w:tc>
      </w:tr>
      <w:tr w:rsidR="004B135F" w:rsidRPr="004B135F" w:rsidTr="004B135F">
        <w:trPr>
          <w:trHeight w:val="450"/>
        </w:trPr>
        <w:tc>
          <w:tcPr>
            <w:tcW w:w="576" w:type="dxa"/>
            <w:tcBorders>
              <w:top w:val="nil"/>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2.1.</w:t>
            </w:r>
          </w:p>
        </w:tc>
        <w:tc>
          <w:tcPr>
            <w:tcW w:w="5202"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 Уборка  входного крыльца, 2 м от входа, тротуаров   (работа дворника)                                 </w:t>
            </w:r>
          </w:p>
        </w:tc>
        <w:tc>
          <w:tcPr>
            <w:tcW w:w="1755"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 раз в неделю</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3,89</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         137 192,52   </w:t>
            </w:r>
          </w:p>
        </w:tc>
      </w:tr>
      <w:tr w:rsidR="004B135F" w:rsidRPr="004B135F" w:rsidTr="004B135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2.2.</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Уборка мусора 2 м по периметру дома      </w:t>
            </w:r>
          </w:p>
        </w:tc>
        <w:tc>
          <w:tcPr>
            <w:tcW w:w="1755"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1 раз в неделю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0,91</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           32 093,88   </w:t>
            </w:r>
          </w:p>
        </w:tc>
      </w:tr>
      <w:tr w:rsidR="004B135F" w:rsidRPr="004B135F" w:rsidTr="004B135F">
        <w:trPr>
          <w:trHeight w:val="450"/>
        </w:trPr>
        <w:tc>
          <w:tcPr>
            <w:tcW w:w="576" w:type="dxa"/>
            <w:tcBorders>
              <w:top w:val="nil"/>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2.3.</w:t>
            </w:r>
          </w:p>
        </w:tc>
        <w:tc>
          <w:tcPr>
            <w:tcW w:w="5202"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Уборка мусора на контейнерных площадках</w:t>
            </w:r>
          </w:p>
        </w:tc>
        <w:tc>
          <w:tcPr>
            <w:tcW w:w="1755"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  1 раз в неделю</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0,94</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           33 151,92   </w:t>
            </w:r>
          </w:p>
        </w:tc>
      </w:tr>
      <w:tr w:rsidR="004B135F" w:rsidRPr="004B135F" w:rsidTr="004B135F">
        <w:trPr>
          <w:trHeight w:val="45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2.4.</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Механизированная уборка снега, вывоз и размещение снега на полигоне</w:t>
            </w:r>
          </w:p>
        </w:tc>
        <w:tc>
          <w:tcPr>
            <w:tcW w:w="1755"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56 </w:t>
            </w:r>
            <w:proofErr w:type="spellStart"/>
            <w:r w:rsidRPr="004B135F">
              <w:rPr>
                <w:sz w:val="16"/>
                <w:szCs w:val="16"/>
              </w:rPr>
              <w:t>машиночасов</w:t>
            </w:r>
            <w:proofErr w:type="spellEnd"/>
            <w:r w:rsidRPr="004B135F">
              <w:rPr>
                <w:sz w:val="16"/>
                <w:szCs w:val="16"/>
              </w:rPr>
              <w:t xml:space="preserve"> в год</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3,18</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 xml:space="preserve">         112 152,24   </w:t>
            </w:r>
          </w:p>
        </w:tc>
      </w:tr>
      <w:tr w:rsidR="004B135F" w:rsidRPr="004B135F" w:rsidTr="004B135F">
        <w:trPr>
          <w:trHeight w:val="300"/>
        </w:trPr>
        <w:tc>
          <w:tcPr>
            <w:tcW w:w="753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III. Работы по обеспечению  вывоза  бытовых  отходов</w:t>
            </w:r>
          </w:p>
        </w:tc>
        <w:tc>
          <w:tcPr>
            <w:tcW w:w="1647" w:type="dxa"/>
            <w:gridSpan w:val="2"/>
            <w:tcBorders>
              <w:top w:val="nil"/>
              <w:left w:val="nil"/>
              <w:bottom w:val="single" w:sz="4" w:space="0" w:color="auto"/>
              <w:right w:val="single" w:sz="4" w:space="0" w:color="auto"/>
            </w:tcBorders>
            <w:shd w:val="clear" w:color="auto" w:fill="auto"/>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5,96</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b/>
                <w:bCs/>
                <w:sz w:val="22"/>
                <w:szCs w:val="22"/>
              </w:rPr>
            </w:pPr>
            <w:r w:rsidRPr="004B135F">
              <w:rPr>
                <w:b/>
                <w:bCs/>
                <w:sz w:val="22"/>
                <w:szCs w:val="22"/>
              </w:rPr>
              <w:t xml:space="preserve">       177 798,72   </w:t>
            </w:r>
          </w:p>
        </w:tc>
      </w:tr>
      <w:tr w:rsidR="004B135F" w:rsidRPr="004B135F" w:rsidTr="004B135F">
        <w:trPr>
          <w:trHeight w:val="300"/>
        </w:trPr>
        <w:tc>
          <w:tcPr>
            <w:tcW w:w="576" w:type="dxa"/>
            <w:tcBorders>
              <w:top w:val="nil"/>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3.1.</w:t>
            </w:r>
          </w:p>
        </w:tc>
        <w:tc>
          <w:tcPr>
            <w:tcW w:w="5202"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Вывоз твердых бытовых отходов (ТБО)</w:t>
            </w:r>
          </w:p>
        </w:tc>
        <w:tc>
          <w:tcPr>
            <w:tcW w:w="1755"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 раз в неделю</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2,80</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83 529,60   </w:t>
            </w:r>
          </w:p>
        </w:tc>
      </w:tr>
      <w:tr w:rsidR="004B135F" w:rsidRPr="004B135F" w:rsidTr="004B135F">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3.2.</w:t>
            </w:r>
          </w:p>
        </w:tc>
        <w:tc>
          <w:tcPr>
            <w:tcW w:w="5202" w:type="dxa"/>
            <w:tcBorders>
              <w:top w:val="single" w:sz="4" w:space="0" w:color="auto"/>
              <w:left w:val="nil"/>
              <w:bottom w:val="nil"/>
              <w:right w:val="nil"/>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Размещение ТБО на полигоне</w:t>
            </w:r>
          </w:p>
        </w:tc>
        <w:tc>
          <w:tcPr>
            <w:tcW w:w="1755"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 раз в неделю</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1,15</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34 306,80   </w:t>
            </w:r>
          </w:p>
        </w:tc>
      </w:tr>
      <w:tr w:rsidR="004B135F" w:rsidRPr="004B135F" w:rsidTr="004B135F">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3.3.</w:t>
            </w:r>
          </w:p>
        </w:tc>
        <w:tc>
          <w:tcPr>
            <w:tcW w:w="5202" w:type="dxa"/>
            <w:tcBorders>
              <w:top w:val="single" w:sz="4" w:space="0" w:color="auto"/>
              <w:left w:val="nil"/>
              <w:bottom w:val="nil"/>
              <w:right w:val="nil"/>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Вывоз и размещение крупногабаритных отходов</w:t>
            </w:r>
          </w:p>
        </w:tc>
        <w:tc>
          <w:tcPr>
            <w:tcW w:w="1755"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 раз в неделю</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2,01</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59 962,32   </w:t>
            </w:r>
          </w:p>
        </w:tc>
      </w:tr>
      <w:tr w:rsidR="004B135F" w:rsidRPr="004B135F" w:rsidTr="004B135F">
        <w:trPr>
          <w:trHeight w:val="300"/>
        </w:trPr>
        <w:tc>
          <w:tcPr>
            <w:tcW w:w="7533" w:type="dxa"/>
            <w:gridSpan w:val="3"/>
            <w:tcBorders>
              <w:top w:val="single" w:sz="4" w:space="0" w:color="auto"/>
              <w:left w:val="single" w:sz="8" w:space="0" w:color="auto"/>
              <w:bottom w:val="nil"/>
              <w:right w:val="nil"/>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 xml:space="preserve">IV. Техническое обслуживание </w:t>
            </w:r>
          </w:p>
        </w:tc>
        <w:tc>
          <w:tcPr>
            <w:tcW w:w="1647" w:type="dxa"/>
            <w:gridSpan w:val="2"/>
            <w:tcBorders>
              <w:top w:val="nil"/>
              <w:left w:val="single" w:sz="4" w:space="0" w:color="auto"/>
              <w:bottom w:val="single" w:sz="4" w:space="0" w:color="auto"/>
              <w:right w:val="single" w:sz="4" w:space="0" w:color="auto"/>
            </w:tcBorders>
            <w:shd w:val="clear" w:color="auto" w:fill="auto"/>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5,94</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b/>
                <w:bCs/>
                <w:sz w:val="22"/>
                <w:szCs w:val="22"/>
              </w:rPr>
            </w:pPr>
            <w:r w:rsidRPr="004B135F">
              <w:rPr>
                <w:b/>
                <w:bCs/>
                <w:sz w:val="22"/>
                <w:szCs w:val="22"/>
              </w:rPr>
              <w:t xml:space="preserve">       209 491,92   </w:t>
            </w:r>
          </w:p>
        </w:tc>
      </w:tr>
      <w:tr w:rsidR="004B135F" w:rsidRPr="004B135F" w:rsidTr="004B135F">
        <w:trPr>
          <w:trHeight w:val="420"/>
        </w:trPr>
        <w:tc>
          <w:tcPr>
            <w:tcW w:w="576" w:type="dxa"/>
            <w:tcBorders>
              <w:top w:val="single" w:sz="4" w:space="0" w:color="auto"/>
              <w:left w:val="single" w:sz="8" w:space="0" w:color="auto"/>
              <w:bottom w:val="nil"/>
              <w:right w:val="nil"/>
            </w:tcBorders>
            <w:shd w:val="clear" w:color="auto" w:fill="auto"/>
            <w:hideMark/>
          </w:tcPr>
          <w:p w:rsidR="004B135F" w:rsidRPr="004B135F" w:rsidRDefault="004B135F" w:rsidP="004B135F">
            <w:pPr>
              <w:widowControl/>
              <w:autoSpaceDE/>
              <w:autoSpaceDN/>
              <w:adjustRightInd/>
              <w:jc w:val="center"/>
              <w:rPr>
                <w:b/>
                <w:bCs/>
                <w:sz w:val="16"/>
                <w:szCs w:val="16"/>
              </w:rPr>
            </w:pPr>
            <w:r w:rsidRPr="004B135F">
              <w:rPr>
                <w:b/>
                <w:bCs/>
                <w:sz w:val="16"/>
                <w:szCs w:val="16"/>
              </w:rPr>
              <w:t>4.1.</w:t>
            </w:r>
          </w:p>
        </w:tc>
        <w:tc>
          <w:tcPr>
            <w:tcW w:w="5202" w:type="dxa"/>
            <w:tcBorders>
              <w:top w:val="single" w:sz="4" w:space="0" w:color="auto"/>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16"/>
                <w:szCs w:val="16"/>
              </w:rPr>
            </w:pPr>
            <w:r w:rsidRPr="004B135F">
              <w:rPr>
                <w:b/>
                <w:bCs/>
                <w:sz w:val="16"/>
                <w:szCs w:val="16"/>
              </w:rPr>
              <w:t>Техническое обслуживание инженерных систем</w:t>
            </w:r>
          </w:p>
        </w:tc>
        <w:tc>
          <w:tcPr>
            <w:tcW w:w="1755"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16"/>
                <w:szCs w:val="16"/>
              </w:rPr>
            </w:pPr>
            <w:r w:rsidRPr="004B135F">
              <w:rPr>
                <w:b/>
                <w:bCs/>
                <w:sz w:val="16"/>
                <w:szCs w:val="16"/>
              </w:rPr>
              <w:t> </w:t>
            </w:r>
          </w:p>
        </w:tc>
        <w:tc>
          <w:tcPr>
            <w:tcW w:w="1647" w:type="dxa"/>
            <w:gridSpan w:val="2"/>
            <w:tcBorders>
              <w:top w:val="nil"/>
              <w:left w:val="nil"/>
              <w:bottom w:val="single" w:sz="4" w:space="0" w:color="auto"/>
              <w:right w:val="single" w:sz="4" w:space="0" w:color="auto"/>
            </w:tcBorders>
            <w:shd w:val="clear" w:color="auto" w:fill="auto"/>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1,90</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b/>
                <w:bCs/>
                <w:sz w:val="22"/>
                <w:szCs w:val="22"/>
              </w:rPr>
            </w:pPr>
            <w:r w:rsidRPr="004B135F">
              <w:rPr>
                <w:b/>
                <w:bCs/>
                <w:sz w:val="22"/>
                <w:szCs w:val="22"/>
              </w:rPr>
              <w:t xml:space="preserve">         67 009,20   </w:t>
            </w:r>
          </w:p>
        </w:tc>
      </w:tr>
      <w:tr w:rsidR="004B135F" w:rsidRPr="004B135F" w:rsidTr="004B135F">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4.1.1.</w:t>
            </w:r>
          </w:p>
        </w:tc>
        <w:tc>
          <w:tcPr>
            <w:tcW w:w="5202"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Проведение осмотра состояния инженерных систем и оборудования, направление предложений по текущему ремонту.</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   2 раза год (плановый), по мере необходимости (внеплановый)                                              по итогам осмотра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0,69</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24 334,92   </w:t>
            </w:r>
          </w:p>
        </w:tc>
      </w:tr>
      <w:tr w:rsidR="004B135F" w:rsidRPr="004B135F" w:rsidTr="004B135F">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4.1.2.</w:t>
            </w:r>
          </w:p>
        </w:tc>
        <w:tc>
          <w:tcPr>
            <w:tcW w:w="5202"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Подготовка инженерных систем  к эксплуатации в осенне-зимний период, промывка и наладка системы отопления. </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 раз в год</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0,98</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34 562,64   </w:t>
            </w:r>
          </w:p>
        </w:tc>
      </w:tr>
      <w:tr w:rsidR="004B135F" w:rsidRPr="004B135F" w:rsidTr="004B135F">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4.1.3.</w:t>
            </w:r>
          </w:p>
        </w:tc>
        <w:tc>
          <w:tcPr>
            <w:tcW w:w="5202"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Профилактические работы на системе электроснабжения, замена лампочек в МОП</w:t>
            </w:r>
          </w:p>
        </w:tc>
        <w:tc>
          <w:tcPr>
            <w:tcW w:w="1755"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профилактика 1 раз в год, замена лампочек по итогам осмотров и по заявкам</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0,23</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8 111,64   </w:t>
            </w:r>
          </w:p>
        </w:tc>
      </w:tr>
      <w:tr w:rsidR="004B135F" w:rsidRPr="004B135F" w:rsidTr="004B135F">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b/>
                <w:bCs/>
                <w:sz w:val="16"/>
                <w:szCs w:val="16"/>
              </w:rPr>
            </w:pPr>
            <w:r w:rsidRPr="004B135F">
              <w:rPr>
                <w:b/>
                <w:bCs/>
                <w:sz w:val="16"/>
                <w:szCs w:val="16"/>
              </w:rPr>
              <w:t>4.2.</w:t>
            </w:r>
          </w:p>
        </w:tc>
        <w:tc>
          <w:tcPr>
            <w:tcW w:w="5202"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b/>
                <w:bCs/>
                <w:sz w:val="16"/>
                <w:szCs w:val="16"/>
              </w:rPr>
            </w:pPr>
            <w:r w:rsidRPr="004B135F">
              <w:rPr>
                <w:b/>
                <w:bCs/>
                <w:sz w:val="16"/>
                <w:szCs w:val="16"/>
              </w:rPr>
              <w:t>Техническое обслуживание конструктивных элементов здания</w:t>
            </w:r>
          </w:p>
        </w:tc>
        <w:tc>
          <w:tcPr>
            <w:tcW w:w="1755"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b/>
                <w:bCs/>
                <w:sz w:val="16"/>
                <w:szCs w:val="16"/>
              </w:rPr>
            </w:pPr>
            <w:r w:rsidRPr="004B135F">
              <w:rPr>
                <w:b/>
                <w:bCs/>
                <w:sz w:val="16"/>
                <w:szCs w:val="16"/>
              </w:rPr>
              <w:t>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4,04</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b/>
                <w:bCs/>
                <w:sz w:val="22"/>
                <w:szCs w:val="22"/>
              </w:rPr>
            </w:pPr>
            <w:r w:rsidRPr="004B135F">
              <w:rPr>
                <w:b/>
                <w:bCs/>
                <w:sz w:val="22"/>
                <w:szCs w:val="22"/>
              </w:rPr>
              <w:t xml:space="preserve">       142 482,72   </w:t>
            </w:r>
          </w:p>
        </w:tc>
      </w:tr>
      <w:tr w:rsidR="004B135F" w:rsidRPr="004B135F" w:rsidTr="004B135F">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4.2.1.</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4B135F">
              <w:rPr>
                <w:sz w:val="16"/>
                <w:szCs w:val="16"/>
              </w:rPr>
              <w:t>ств дв</w:t>
            </w:r>
            <w:proofErr w:type="gramEnd"/>
            <w:r w:rsidRPr="004B135F">
              <w:rPr>
                <w:sz w:val="16"/>
                <w:szCs w:val="16"/>
              </w:rPr>
              <w:t>ерей и окон)</w:t>
            </w:r>
          </w:p>
        </w:tc>
        <w:tc>
          <w:tcPr>
            <w:tcW w:w="1755"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   2 раза год (плановый), по мере необходимости (внеплановый),                                             по итогам осмотров.</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0,95</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33 504,60   </w:t>
            </w:r>
          </w:p>
        </w:tc>
      </w:tr>
      <w:tr w:rsidR="004B135F" w:rsidRPr="004B135F" w:rsidTr="004B135F">
        <w:trPr>
          <w:trHeight w:val="450"/>
        </w:trPr>
        <w:tc>
          <w:tcPr>
            <w:tcW w:w="576" w:type="dxa"/>
            <w:tcBorders>
              <w:top w:val="nil"/>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4.2.2.</w:t>
            </w:r>
          </w:p>
        </w:tc>
        <w:tc>
          <w:tcPr>
            <w:tcW w:w="5202"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Очистка кровли от снега</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2 раза в год (ноябрь-декабрь, март-апрель)</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3,09</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108 978,12   </w:t>
            </w:r>
          </w:p>
        </w:tc>
      </w:tr>
      <w:tr w:rsidR="004B135F" w:rsidRPr="004B135F" w:rsidTr="004B135F">
        <w:trPr>
          <w:trHeight w:val="315"/>
        </w:trPr>
        <w:tc>
          <w:tcPr>
            <w:tcW w:w="7533" w:type="dxa"/>
            <w:gridSpan w:val="3"/>
            <w:tcBorders>
              <w:top w:val="single" w:sz="4" w:space="0" w:color="auto"/>
              <w:left w:val="single" w:sz="8" w:space="0" w:color="auto"/>
              <w:bottom w:val="single" w:sz="4" w:space="0" w:color="auto"/>
              <w:right w:val="nil"/>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V. Аварийное обслуживание инженерных систем и оборудования</w:t>
            </w:r>
          </w:p>
        </w:tc>
        <w:tc>
          <w:tcPr>
            <w:tcW w:w="16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5,20</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b/>
                <w:bCs/>
                <w:sz w:val="24"/>
                <w:szCs w:val="24"/>
              </w:rPr>
            </w:pPr>
            <w:r w:rsidRPr="004B135F">
              <w:rPr>
                <w:b/>
                <w:bCs/>
                <w:sz w:val="24"/>
                <w:szCs w:val="24"/>
              </w:rPr>
              <w:t xml:space="preserve">       183 393,60   </w:t>
            </w:r>
          </w:p>
        </w:tc>
      </w:tr>
      <w:tr w:rsidR="004B135F" w:rsidRPr="004B135F" w:rsidTr="004B135F">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lastRenderedPageBreak/>
              <w:t>5.1.</w:t>
            </w:r>
          </w:p>
        </w:tc>
        <w:tc>
          <w:tcPr>
            <w:tcW w:w="5202"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 xml:space="preserve">Устранение аварий на системах теплоснабжения, водоснабжения, </w:t>
            </w:r>
            <w:proofErr w:type="spellStart"/>
            <w:r w:rsidRPr="004B135F">
              <w:rPr>
                <w:sz w:val="16"/>
                <w:szCs w:val="16"/>
              </w:rPr>
              <w:t>водотведения</w:t>
            </w:r>
            <w:proofErr w:type="spellEnd"/>
            <w:r w:rsidRPr="004B135F">
              <w:rPr>
                <w:sz w:val="16"/>
                <w:szCs w:val="16"/>
              </w:rPr>
              <w:t xml:space="preserve">, энергоснабжения. </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приступить к устранению в течение   40 минут после получения заявки диспетчером.</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5,20</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183 393,60   </w:t>
            </w:r>
          </w:p>
        </w:tc>
      </w:tr>
      <w:tr w:rsidR="004B135F" w:rsidRPr="004B135F" w:rsidTr="004B135F">
        <w:trPr>
          <w:trHeight w:val="300"/>
        </w:trPr>
        <w:tc>
          <w:tcPr>
            <w:tcW w:w="753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VI. Управление многоквартирным домом</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5,67</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 xml:space="preserve">       199 969,56   </w:t>
            </w:r>
          </w:p>
        </w:tc>
      </w:tr>
      <w:tr w:rsidR="004B135F" w:rsidRPr="004B135F" w:rsidTr="004B135F">
        <w:trPr>
          <w:trHeight w:val="1125"/>
        </w:trPr>
        <w:tc>
          <w:tcPr>
            <w:tcW w:w="576" w:type="dxa"/>
            <w:tcBorders>
              <w:top w:val="nil"/>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6.1.</w:t>
            </w:r>
          </w:p>
        </w:tc>
        <w:tc>
          <w:tcPr>
            <w:tcW w:w="5202" w:type="dxa"/>
            <w:tcBorders>
              <w:top w:val="nil"/>
              <w:left w:val="nil"/>
              <w:bottom w:val="single" w:sz="4" w:space="0" w:color="auto"/>
              <w:right w:val="single" w:sz="4" w:space="0" w:color="auto"/>
            </w:tcBorders>
            <w:shd w:val="clear" w:color="auto" w:fill="auto"/>
            <w:vAlign w:val="center"/>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1755"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0,12</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4 232,16   </w:t>
            </w:r>
          </w:p>
        </w:tc>
      </w:tr>
      <w:tr w:rsidR="004B135F" w:rsidRPr="004B135F" w:rsidTr="004B135F">
        <w:trPr>
          <w:trHeight w:val="3375"/>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6.2.</w:t>
            </w:r>
          </w:p>
        </w:tc>
        <w:tc>
          <w:tcPr>
            <w:tcW w:w="5202" w:type="dxa"/>
            <w:tcBorders>
              <w:top w:val="nil"/>
              <w:left w:val="nil"/>
              <w:bottom w:val="nil"/>
              <w:right w:val="nil"/>
            </w:tcBorders>
            <w:shd w:val="clear" w:color="auto" w:fill="auto"/>
            <w:noWrap/>
            <w:hideMark/>
          </w:tcPr>
          <w:p w:rsidR="004B135F" w:rsidRPr="004B135F" w:rsidRDefault="004B135F" w:rsidP="004B135F">
            <w:pPr>
              <w:widowControl/>
              <w:autoSpaceDE/>
              <w:autoSpaceDN/>
              <w:adjustRightInd/>
              <w:jc w:val="both"/>
              <w:rPr>
                <w:color w:val="000000"/>
                <w:sz w:val="16"/>
                <w:szCs w:val="16"/>
              </w:rPr>
            </w:pPr>
            <w:proofErr w:type="gramStart"/>
            <w:r w:rsidRPr="004B135F">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1755"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0,18</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6 348,24   </w:t>
            </w:r>
          </w:p>
        </w:tc>
      </w:tr>
      <w:tr w:rsidR="004B135F" w:rsidRPr="004B135F" w:rsidTr="004B135F">
        <w:trPr>
          <w:trHeight w:val="1575"/>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6.3.</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755"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 раз в год</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0,30</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10 580,40   </w:t>
            </w:r>
          </w:p>
        </w:tc>
      </w:tr>
      <w:tr w:rsidR="004B135F" w:rsidRPr="004B135F" w:rsidTr="004B135F">
        <w:trPr>
          <w:trHeight w:val="675"/>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6.4.</w:t>
            </w:r>
          </w:p>
        </w:tc>
        <w:tc>
          <w:tcPr>
            <w:tcW w:w="5202" w:type="dxa"/>
            <w:tcBorders>
              <w:top w:val="nil"/>
              <w:left w:val="nil"/>
              <w:bottom w:val="nil"/>
              <w:right w:val="single" w:sz="4" w:space="0" w:color="auto"/>
            </w:tcBorders>
            <w:shd w:val="clear" w:color="auto" w:fill="auto"/>
            <w:vAlign w:val="center"/>
            <w:hideMark/>
          </w:tcPr>
          <w:p w:rsidR="004B135F" w:rsidRPr="004B135F" w:rsidRDefault="004B135F" w:rsidP="004B135F">
            <w:pPr>
              <w:widowControl/>
              <w:autoSpaceDE/>
              <w:autoSpaceDN/>
              <w:adjustRightInd/>
              <w:rPr>
                <w:sz w:val="16"/>
                <w:szCs w:val="16"/>
              </w:rPr>
            </w:pPr>
            <w:r w:rsidRPr="004B135F">
              <w:rPr>
                <w:sz w:val="16"/>
                <w:szCs w:val="16"/>
              </w:rPr>
              <w:t>подготовка и направление предложений по энергосбережению во исполнение 261-ФЗ</w:t>
            </w:r>
          </w:p>
        </w:tc>
        <w:tc>
          <w:tcPr>
            <w:tcW w:w="1755"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 раз в год</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0,23</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8 111,64   </w:t>
            </w:r>
          </w:p>
        </w:tc>
      </w:tr>
      <w:tr w:rsidR="004B135F" w:rsidRPr="004B135F" w:rsidTr="004B135F">
        <w:trPr>
          <w:trHeight w:val="675"/>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6.6.</w:t>
            </w:r>
          </w:p>
        </w:tc>
        <w:tc>
          <w:tcPr>
            <w:tcW w:w="5202" w:type="dxa"/>
            <w:tcBorders>
              <w:top w:val="single" w:sz="4" w:space="0" w:color="auto"/>
              <w:left w:val="nil"/>
              <w:bottom w:val="nil"/>
              <w:right w:val="nil"/>
            </w:tcBorders>
            <w:shd w:val="clear" w:color="auto" w:fill="auto"/>
            <w:vAlign w:val="center"/>
            <w:hideMark/>
          </w:tcPr>
          <w:p w:rsidR="004B135F" w:rsidRPr="004B135F" w:rsidRDefault="004B135F" w:rsidP="004B135F">
            <w:pPr>
              <w:widowControl/>
              <w:autoSpaceDE/>
              <w:autoSpaceDN/>
              <w:adjustRightInd/>
              <w:rPr>
                <w:sz w:val="16"/>
                <w:szCs w:val="16"/>
              </w:rPr>
            </w:pPr>
            <w:r w:rsidRPr="004B135F">
              <w:rPr>
                <w:sz w:val="16"/>
                <w:szCs w:val="16"/>
              </w:rPr>
              <w:t xml:space="preserve">Подготовка документации к общему собранию, обеспечение ознакомления Совета МКД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по мере необходимости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0,36</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12 696,48   </w:t>
            </w:r>
          </w:p>
        </w:tc>
      </w:tr>
      <w:tr w:rsidR="004B135F" w:rsidRPr="004B135F" w:rsidTr="004B135F">
        <w:trPr>
          <w:trHeight w:val="1125"/>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6.7.</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1755" w:type="dxa"/>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рабочие дни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0,43</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15 165,24   </w:t>
            </w:r>
          </w:p>
        </w:tc>
      </w:tr>
      <w:tr w:rsidR="004B135F" w:rsidRPr="004B135F" w:rsidTr="004B135F">
        <w:trPr>
          <w:trHeight w:val="1350"/>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6.8.</w:t>
            </w:r>
          </w:p>
        </w:tc>
        <w:tc>
          <w:tcPr>
            <w:tcW w:w="5202" w:type="dxa"/>
            <w:tcBorders>
              <w:top w:val="nil"/>
              <w:left w:val="nil"/>
              <w:bottom w:val="nil"/>
              <w:right w:val="nil"/>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1755"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рабочие дни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0,16</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5 642,88   </w:t>
            </w:r>
          </w:p>
        </w:tc>
      </w:tr>
      <w:tr w:rsidR="004B135F" w:rsidRPr="004B135F" w:rsidTr="004B135F">
        <w:trPr>
          <w:trHeight w:val="450"/>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6.9.</w:t>
            </w:r>
          </w:p>
        </w:tc>
        <w:tc>
          <w:tcPr>
            <w:tcW w:w="5202" w:type="dxa"/>
            <w:tcBorders>
              <w:top w:val="single" w:sz="4" w:space="0" w:color="auto"/>
              <w:left w:val="nil"/>
              <w:bottom w:val="nil"/>
              <w:right w:val="single" w:sz="4" w:space="0" w:color="auto"/>
            </w:tcBorders>
            <w:shd w:val="clear" w:color="auto" w:fill="auto"/>
            <w:vAlign w:val="center"/>
            <w:hideMark/>
          </w:tcPr>
          <w:p w:rsidR="004B135F" w:rsidRPr="004B135F" w:rsidRDefault="004B135F" w:rsidP="004B135F">
            <w:pPr>
              <w:widowControl/>
              <w:autoSpaceDE/>
              <w:autoSpaceDN/>
              <w:adjustRightInd/>
              <w:rPr>
                <w:sz w:val="16"/>
                <w:szCs w:val="16"/>
              </w:rPr>
            </w:pPr>
            <w:r w:rsidRPr="004B135F">
              <w:rPr>
                <w:sz w:val="16"/>
                <w:szCs w:val="16"/>
              </w:rPr>
              <w:t>работа по предписаниям надзорных органов, участие в проверках</w:t>
            </w:r>
          </w:p>
        </w:tc>
        <w:tc>
          <w:tcPr>
            <w:tcW w:w="1755"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рабочие дни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0,18</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6 348,24   </w:t>
            </w:r>
          </w:p>
        </w:tc>
      </w:tr>
      <w:tr w:rsidR="004B135F" w:rsidRPr="004B135F" w:rsidTr="004B135F">
        <w:trPr>
          <w:trHeight w:val="1575"/>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6.10.</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1755"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ежемесячно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1,38</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48 669,84   </w:t>
            </w:r>
          </w:p>
        </w:tc>
      </w:tr>
      <w:tr w:rsidR="004B135F" w:rsidRPr="004B135F" w:rsidTr="004B135F">
        <w:trPr>
          <w:trHeight w:val="900"/>
        </w:trPr>
        <w:tc>
          <w:tcPr>
            <w:tcW w:w="576" w:type="dxa"/>
            <w:tcBorders>
              <w:top w:val="single" w:sz="4" w:space="0" w:color="auto"/>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6.11.</w:t>
            </w:r>
          </w:p>
        </w:tc>
        <w:tc>
          <w:tcPr>
            <w:tcW w:w="5202" w:type="dxa"/>
            <w:tcBorders>
              <w:top w:val="nil"/>
              <w:left w:val="nil"/>
              <w:bottom w:val="nil"/>
              <w:right w:val="nil"/>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по мере необходимости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0,9</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31 741,20   </w:t>
            </w:r>
          </w:p>
        </w:tc>
      </w:tr>
      <w:tr w:rsidR="004B135F" w:rsidRPr="004B135F" w:rsidTr="004B135F">
        <w:trPr>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lastRenderedPageBreak/>
              <w:t> </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 раз в год</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0,25</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8 817,00   </w:t>
            </w:r>
          </w:p>
        </w:tc>
      </w:tr>
      <w:tr w:rsidR="004B135F" w:rsidRPr="004B135F" w:rsidTr="004B135F">
        <w:trPr>
          <w:trHeight w:val="1350"/>
        </w:trPr>
        <w:tc>
          <w:tcPr>
            <w:tcW w:w="576" w:type="dxa"/>
            <w:tcBorders>
              <w:top w:val="nil"/>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 </w:t>
            </w:r>
          </w:p>
        </w:tc>
        <w:tc>
          <w:tcPr>
            <w:tcW w:w="5202" w:type="dxa"/>
            <w:tcBorders>
              <w:top w:val="nil"/>
              <w:left w:val="nil"/>
              <w:bottom w:val="nil"/>
              <w:right w:val="nil"/>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1755" w:type="dxa"/>
            <w:tcBorders>
              <w:top w:val="nil"/>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0,68</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23 982,24   </w:t>
            </w:r>
          </w:p>
        </w:tc>
      </w:tr>
      <w:tr w:rsidR="004B135F" w:rsidRPr="004B135F" w:rsidTr="004B135F">
        <w:trPr>
          <w:trHeight w:val="900"/>
        </w:trPr>
        <w:tc>
          <w:tcPr>
            <w:tcW w:w="576" w:type="dxa"/>
            <w:tcBorders>
              <w:top w:val="nil"/>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 </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color w:val="000000"/>
                <w:sz w:val="16"/>
                <w:szCs w:val="16"/>
              </w:rPr>
            </w:pPr>
            <w:r w:rsidRPr="004B135F">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1755"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0,17</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5 995,56   </w:t>
            </w:r>
          </w:p>
        </w:tc>
      </w:tr>
      <w:tr w:rsidR="004B135F" w:rsidRPr="004B135F" w:rsidTr="004B135F">
        <w:trPr>
          <w:trHeight w:val="1350"/>
        </w:trPr>
        <w:tc>
          <w:tcPr>
            <w:tcW w:w="576" w:type="dxa"/>
            <w:tcBorders>
              <w:top w:val="nil"/>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18"/>
                <w:szCs w:val="18"/>
              </w:rPr>
            </w:pPr>
            <w:r w:rsidRPr="004B135F">
              <w:rPr>
                <w:b/>
                <w:bCs/>
                <w:sz w:val="18"/>
                <w:szCs w:val="18"/>
              </w:rPr>
              <w:t> </w:t>
            </w:r>
          </w:p>
        </w:tc>
        <w:tc>
          <w:tcPr>
            <w:tcW w:w="5202" w:type="dxa"/>
            <w:tcBorders>
              <w:top w:val="nil"/>
              <w:left w:val="nil"/>
              <w:bottom w:val="single" w:sz="4" w:space="0" w:color="auto"/>
              <w:right w:val="single" w:sz="4" w:space="0" w:color="auto"/>
            </w:tcBorders>
            <w:shd w:val="clear" w:color="auto" w:fill="auto"/>
            <w:vAlign w:val="center"/>
            <w:hideMark/>
          </w:tcPr>
          <w:p w:rsidR="004B135F" w:rsidRPr="004B135F" w:rsidRDefault="004B135F" w:rsidP="004B135F">
            <w:pPr>
              <w:widowControl/>
              <w:autoSpaceDE/>
              <w:autoSpaceDN/>
              <w:adjustRightInd/>
              <w:rPr>
                <w:sz w:val="16"/>
                <w:szCs w:val="16"/>
              </w:rPr>
            </w:pPr>
            <w:r w:rsidRPr="004B135F">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1755" w:type="dxa"/>
            <w:tcBorders>
              <w:top w:val="single" w:sz="4" w:space="0" w:color="auto"/>
              <w:left w:val="nil"/>
              <w:bottom w:val="nil"/>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0,33</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11 638,44   </w:t>
            </w:r>
          </w:p>
        </w:tc>
      </w:tr>
      <w:tr w:rsidR="004B135F" w:rsidRPr="004B135F" w:rsidTr="004B135F">
        <w:trPr>
          <w:trHeight w:val="600"/>
        </w:trPr>
        <w:tc>
          <w:tcPr>
            <w:tcW w:w="7533"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4B135F" w:rsidRPr="004B135F" w:rsidRDefault="004B135F" w:rsidP="004B135F">
            <w:pPr>
              <w:widowControl/>
              <w:autoSpaceDE/>
              <w:autoSpaceDN/>
              <w:adjustRightInd/>
              <w:jc w:val="center"/>
              <w:rPr>
                <w:b/>
                <w:bCs/>
                <w:sz w:val="22"/>
                <w:szCs w:val="22"/>
              </w:rPr>
            </w:pPr>
            <w:r w:rsidRPr="004B135F">
              <w:rPr>
                <w:b/>
                <w:bCs/>
                <w:sz w:val="22"/>
                <w:szCs w:val="22"/>
              </w:rPr>
              <w:t>Итого: содержание общего имущества, управление МКД</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37,45</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 xml:space="preserve">    2 104 899,72   </w:t>
            </w:r>
          </w:p>
        </w:tc>
      </w:tr>
      <w:tr w:rsidR="004B135F" w:rsidRPr="004B135F" w:rsidTr="004B135F">
        <w:trPr>
          <w:trHeight w:val="1050"/>
        </w:trPr>
        <w:tc>
          <w:tcPr>
            <w:tcW w:w="576" w:type="dxa"/>
            <w:tcBorders>
              <w:top w:val="nil"/>
              <w:left w:val="single" w:sz="8" w:space="0" w:color="auto"/>
              <w:bottom w:val="single" w:sz="4" w:space="0" w:color="auto"/>
              <w:right w:val="nil"/>
            </w:tcBorders>
            <w:shd w:val="clear" w:color="auto" w:fill="auto"/>
            <w:hideMark/>
          </w:tcPr>
          <w:p w:rsidR="004B135F" w:rsidRPr="004B135F" w:rsidRDefault="004B135F" w:rsidP="004B135F">
            <w:pPr>
              <w:widowControl/>
              <w:autoSpaceDE/>
              <w:autoSpaceDN/>
              <w:adjustRightInd/>
              <w:rPr>
                <w:b/>
                <w:bCs/>
                <w:sz w:val="16"/>
                <w:szCs w:val="16"/>
              </w:rPr>
            </w:pPr>
            <w:r w:rsidRPr="004B135F">
              <w:rPr>
                <w:b/>
                <w:bCs/>
                <w:sz w:val="16"/>
                <w:szCs w:val="16"/>
              </w:rPr>
              <w:t>№</w:t>
            </w:r>
            <w:r w:rsidRPr="004B135F">
              <w:rPr>
                <w:b/>
                <w:bCs/>
                <w:sz w:val="16"/>
                <w:szCs w:val="16"/>
              </w:rPr>
              <w:br/>
            </w:r>
            <w:proofErr w:type="spellStart"/>
            <w:proofErr w:type="gramStart"/>
            <w:r w:rsidRPr="004B135F">
              <w:rPr>
                <w:b/>
                <w:bCs/>
                <w:sz w:val="16"/>
                <w:szCs w:val="16"/>
              </w:rPr>
              <w:t>п</w:t>
            </w:r>
            <w:proofErr w:type="spellEnd"/>
            <w:proofErr w:type="gramEnd"/>
            <w:r w:rsidRPr="004B135F">
              <w:rPr>
                <w:b/>
                <w:bCs/>
                <w:sz w:val="16"/>
                <w:szCs w:val="16"/>
              </w:rPr>
              <w:t>/</w:t>
            </w:r>
            <w:proofErr w:type="spellStart"/>
            <w:r w:rsidRPr="004B135F">
              <w:rPr>
                <w:b/>
                <w:bCs/>
                <w:sz w:val="16"/>
                <w:szCs w:val="16"/>
              </w:rPr>
              <w:t>п</w:t>
            </w:r>
            <w:proofErr w:type="spellEnd"/>
          </w:p>
        </w:tc>
        <w:tc>
          <w:tcPr>
            <w:tcW w:w="5202" w:type="dxa"/>
            <w:tcBorders>
              <w:top w:val="nil"/>
              <w:left w:val="single" w:sz="4" w:space="0" w:color="auto"/>
              <w:bottom w:val="nil"/>
              <w:right w:val="single" w:sz="4" w:space="0" w:color="auto"/>
            </w:tcBorders>
            <w:shd w:val="clear" w:color="auto" w:fill="auto"/>
            <w:hideMark/>
          </w:tcPr>
          <w:p w:rsidR="004B135F" w:rsidRPr="004B135F" w:rsidRDefault="004B135F" w:rsidP="004B135F">
            <w:pPr>
              <w:widowControl/>
              <w:autoSpaceDE/>
              <w:autoSpaceDN/>
              <w:adjustRightInd/>
              <w:rPr>
                <w:b/>
                <w:bCs/>
                <w:sz w:val="16"/>
                <w:szCs w:val="16"/>
              </w:rPr>
            </w:pPr>
            <w:r w:rsidRPr="004B135F">
              <w:rPr>
                <w:b/>
                <w:bCs/>
                <w:sz w:val="16"/>
                <w:szCs w:val="16"/>
              </w:rPr>
              <w:t xml:space="preserve"> Перечень работ по текущему ремонту общего имущества многоквартирного дома</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b/>
                <w:bCs/>
                <w:sz w:val="16"/>
                <w:szCs w:val="16"/>
              </w:rPr>
            </w:pPr>
            <w:r w:rsidRPr="004B135F">
              <w:rPr>
                <w:b/>
                <w:bCs/>
                <w:sz w:val="16"/>
                <w:szCs w:val="16"/>
              </w:rPr>
              <w:t>Дата их начала и завершения</w:t>
            </w:r>
          </w:p>
        </w:tc>
        <w:tc>
          <w:tcPr>
            <w:tcW w:w="1647" w:type="dxa"/>
            <w:gridSpan w:val="2"/>
            <w:tcBorders>
              <w:top w:val="nil"/>
              <w:left w:val="nil"/>
              <w:bottom w:val="nil"/>
              <w:right w:val="single" w:sz="4" w:space="0" w:color="auto"/>
            </w:tcBorders>
            <w:shd w:val="clear" w:color="auto" w:fill="auto"/>
            <w:hideMark/>
          </w:tcPr>
          <w:p w:rsidR="004B135F" w:rsidRPr="004B135F" w:rsidRDefault="004B135F" w:rsidP="004B135F">
            <w:pPr>
              <w:widowControl/>
              <w:autoSpaceDE/>
              <w:autoSpaceDN/>
              <w:adjustRightInd/>
              <w:jc w:val="center"/>
              <w:rPr>
                <w:b/>
                <w:bCs/>
                <w:sz w:val="16"/>
                <w:szCs w:val="16"/>
              </w:rPr>
            </w:pPr>
            <w:r w:rsidRPr="004B135F">
              <w:rPr>
                <w:b/>
                <w:bCs/>
                <w:sz w:val="16"/>
                <w:szCs w:val="16"/>
              </w:rPr>
              <w:t>Размер платы за 1 кв</w:t>
            </w:r>
            <w:proofErr w:type="gramStart"/>
            <w:r w:rsidRPr="004B135F">
              <w:rPr>
                <w:b/>
                <w:bCs/>
                <w:sz w:val="16"/>
                <w:szCs w:val="16"/>
              </w:rPr>
              <w:t>.м</w:t>
            </w:r>
            <w:proofErr w:type="gramEnd"/>
            <w:r w:rsidRPr="004B135F">
              <w:rPr>
                <w:b/>
                <w:bCs/>
                <w:sz w:val="16"/>
                <w:szCs w:val="16"/>
              </w:rPr>
              <w:t xml:space="preserve"> общей площади помещения в месяц</w:t>
            </w:r>
          </w:p>
        </w:tc>
        <w:tc>
          <w:tcPr>
            <w:tcW w:w="2633" w:type="dxa"/>
            <w:gridSpan w:val="3"/>
            <w:tcBorders>
              <w:top w:val="nil"/>
              <w:left w:val="nil"/>
              <w:bottom w:val="nil"/>
              <w:right w:val="single" w:sz="8" w:space="0" w:color="auto"/>
            </w:tcBorders>
            <w:shd w:val="clear" w:color="auto" w:fill="auto"/>
            <w:hideMark/>
          </w:tcPr>
          <w:p w:rsidR="004B135F" w:rsidRPr="004B135F" w:rsidRDefault="004B135F" w:rsidP="004B135F">
            <w:pPr>
              <w:widowControl/>
              <w:autoSpaceDE/>
              <w:autoSpaceDN/>
              <w:adjustRightInd/>
              <w:rPr>
                <w:b/>
                <w:bCs/>
                <w:sz w:val="16"/>
                <w:szCs w:val="16"/>
              </w:rPr>
            </w:pPr>
            <w:r w:rsidRPr="004B135F">
              <w:rPr>
                <w:b/>
                <w:bCs/>
                <w:sz w:val="16"/>
                <w:szCs w:val="16"/>
              </w:rPr>
              <w:t>Стоимость работ</w:t>
            </w:r>
          </w:p>
        </w:tc>
      </w:tr>
      <w:tr w:rsidR="004B135F" w:rsidRPr="004B135F" w:rsidTr="004B135F">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1.</w:t>
            </w:r>
          </w:p>
        </w:tc>
        <w:tc>
          <w:tcPr>
            <w:tcW w:w="5202" w:type="dxa"/>
            <w:tcBorders>
              <w:top w:val="single" w:sz="4" w:space="0" w:color="auto"/>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Текущий ремонт конструктивных элементов здания</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 после согласования сметы расходов председателем Совета МКД  </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1,20 </w:t>
            </w:r>
          </w:p>
        </w:tc>
        <w:tc>
          <w:tcPr>
            <w:tcW w:w="2633" w:type="dxa"/>
            <w:gridSpan w:val="3"/>
            <w:tcBorders>
              <w:top w:val="single" w:sz="4" w:space="0" w:color="auto"/>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42 321,60   </w:t>
            </w:r>
          </w:p>
        </w:tc>
      </w:tr>
      <w:tr w:rsidR="004B135F" w:rsidRPr="004B135F" w:rsidTr="004B135F">
        <w:trPr>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2.</w:t>
            </w:r>
          </w:p>
        </w:tc>
        <w:tc>
          <w:tcPr>
            <w:tcW w:w="5202"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Текущий ремонт системы электроснабжения и освещения МОП, замена светильников, автоматов, включателей.</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 после согласования сметы расходов председателем Совета МКД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0,10 </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3 526,80   </w:t>
            </w:r>
          </w:p>
        </w:tc>
      </w:tr>
      <w:tr w:rsidR="004B135F" w:rsidRPr="004B135F" w:rsidTr="004B135F">
        <w:trPr>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3.</w:t>
            </w:r>
          </w:p>
        </w:tc>
        <w:tc>
          <w:tcPr>
            <w:tcW w:w="5202"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Текущий ремонт инженерных сетей.</w:t>
            </w:r>
          </w:p>
        </w:tc>
        <w:tc>
          <w:tcPr>
            <w:tcW w:w="1755" w:type="dxa"/>
            <w:tcBorders>
              <w:top w:val="nil"/>
              <w:left w:val="nil"/>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rPr>
                <w:sz w:val="16"/>
                <w:szCs w:val="16"/>
              </w:rPr>
            </w:pPr>
            <w:r w:rsidRPr="004B135F">
              <w:rPr>
                <w:sz w:val="16"/>
                <w:szCs w:val="16"/>
              </w:rPr>
              <w:t>в течени</w:t>
            </w:r>
            <w:proofErr w:type="gramStart"/>
            <w:r w:rsidRPr="004B135F">
              <w:rPr>
                <w:sz w:val="16"/>
                <w:szCs w:val="16"/>
              </w:rPr>
              <w:t>и</w:t>
            </w:r>
            <w:proofErr w:type="gramEnd"/>
            <w:r w:rsidRPr="004B135F">
              <w:rPr>
                <w:sz w:val="16"/>
                <w:szCs w:val="16"/>
              </w:rPr>
              <w:t xml:space="preserve"> срока действия договора, после согласования сметы расходов председателем Совета МКД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0,20 </w:t>
            </w:r>
          </w:p>
        </w:tc>
        <w:tc>
          <w:tcPr>
            <w:tcW w:w="2633" w:type="dxa"/>
            <w:gridSpan w:val="3"/>
            <w:tcBorders>
              <w:top w:val="nil"/>
              <w:left w:val="nil"/>
              <w:bottom w:val="single" w:sz="4" w:space="0" w:color="auto"/>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sz w:val="22"/>
                <w:szCs w:val="22"/>
              </w:rPr>
            </w:pPr>
            <w:r w:rsidRPr="004B135F">
              <w:rPr>
                <w:sz w:val="22"/>
                <w:szCs w:val="22"/>
              </w:rPr>
              <w:t xml:space="preserve">             7 053,60   </w:t>
            </w:r>
          </w:p>
        </w:tc>
      </w:tr>
      <w:tr w:rsidR="004B135F" w:rsidRPr="004B135F" w:rsidTr="004B135F">
        <w:trPr>
          <w:trHeight w:val="300"/>
        </w:trPr>
        <w:tc>
          <w:tcPr>
            <w:tcW w:w="753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B135F" w:rsidRPr="004B135F" w:rsidRDefault="004B135F" w:rsidP="004B135F">
            <w:pPr>
              <w:widowControl/>
              <w:autoSpaceDE/>
              <w:autoSpaceDN/>
              <w:adjustRightInd/>
              <w:jc w:val="center"/>
              <w:rPr>
                <w:b/>
                <w:bCs/>
                <w:sz w:val="22"/>
                <w:szCs w:val="22"/>
              </w:rPr>
            </w:pPr>
            <w:r w:rsidRPr="004B135F">
              <w:rPr>
                <w:b/>
                <w:bCs/>
                <w:sz w:val="22"/>
                <w:szCs w:val="22"/>
              </w:rPr>
              <w:t>ИТОГО:  текущий ремонт</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1,50</w:t>
            </w:r>
          </w:p>
        </w:tc>
        <w:tc>
          <w:tcPr>
            <w:tcW w:w="2633" w:type="dxa"/>
            <w:gridSpan w:val="3"/>
            <w:tcBorders>
              <w:top w:val="nil"/>
              <w:left w:val="nil"/>
              <w:bottom w:val="single" w:sz="4" w:space="0" w:color="auto"/>
              <w:right w:val="single" w:sz="8" w:space="0" w:color="auto"/>
            </w:tcBorders>
            <w:shd w:val="clear" w:color="auto" w:fill="auto"/>
            <w:noWrap/>
            <w:vAlign w:val="bottom"/>
            <w:hideMark/>
          </w:tcPr>
          <w:p w:rsidR="004B135F" w:rsidRPr="004B135F" w:rsidRDefault="004B135F" w:rsidP="004B135F">
            <w:pPr>
              <w:widowControl/>
              <w:autoSpaceDE/>
              <w:autoSpaceDN/>
              <w:adjustRightInd/>
              <w:rPr>
                <w:b/>
                <w:bCs/>
                <w:sz w:val="22"/>
                <w:szCs w:val="22"/>
              </w:rPr>
            </w:pPr>
            <w:r w:rsidRPr="004B135F">
              <w:rPr>
                <w:b/>
                <w:bCs/>
                <w:sz w:val="22"/>
                <w:szCs w:val="22"/>
              </w:rPr>
              <w:t xml:space="preserve">         52 902,00   </w:t>
            </w:r>
          </w:p>
        </w:tc>
      </w:tr>
      <w:tr w:rsidR="004B135F" w:rsidRPr="004B135F" w:rsidTr="004B135F">
        <w:trPr>
          <w:trHeight w:val="930"/>
        </w:trPr>
        <w:tc>
          <w:tcPr>
            <w:tcW w:w="7533" w:type="dxa"/>
            <w:gridSpan w:val="3"/>
            <w:tcBorders>
              <w:top w:val="single" w:sz="4" w:space="0" w:color="auto"/>
              <w:left w:val="single" w:sz="8" w:space="0" w:color="auto"/>
              <w:bottom w:val="nil"/>
              <w:right w:val="single" w:sz="4" w:space="0" w:color="000000"/>
            </w:tcBorders>
            <w:shd w:val="clear" w:color="auto" w:fill="auto"/>
            <w:hideMark/>
          </w:tcPr>
          <w:p w:rsidR="004B135F" w:rsidRPr="004B135F" w:rsidRDefault="004B135F" w:rsidP="004B135F">
            <w:pPr>
              <w:widowControl/>
              <w:autoSpaceDE/>
              <w:autoSpaceDN/>
              <w:adjustRightInd/>
              <w:jc w:val="center"/>
              <w:rPr>
                <w:b/>
                <w:bCs/>
                <w:sz w:val="22"/>
                <w:szCs w:val="22"/>
              </w:rPr>
            </w:pPr>
            <w:r w:rsidRPr="004B135F">
              <w:rPr>
                <w:b/>
                <w:bCs/>
                <w:sz w:val="22"/>
                <w:szCs w:val="22"/>
              </w:rPr>
              <w:t xml:space="preserve"> Размер платы по договору за управление МКД, содержание и ремонт общего имущества МКД для собственников жилых помещений</w:t>
            </w:r>
          </w:p>
        </w:tc>
        <w:tc>
          <w:tcPr>
            <w:tcW w:w="1647" w:type="dxa"/>
            <w:gridSpan w:val="2"/>
            <w:tcBorders>
              <w:top w:val="nil"/>
              <w:left w:val="nil"/>
              <w:bottom w:val="nil"/>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38,95</w:t>
            </w:r>
          </w:p>
        </w:tc>
        <w:tc>
          <w:tcPr>
            <w:tcW w:w="2633" w:type="dxa"/>
            <w:gridSpan w:val="3"/>
            <w:tcBorders>
              <w:top w:val="nil"/>
              <w:left w:val="nil"/>
              <w:bottom w:val="nil"/>
              <w:right w:val="single" w:sz="8"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 xml:space="preserve">    1 161 956,40   </w:t>
            </w:r>
          </w:p>
        </w:tc>
      </w:tr>
      <w:tr w:rsidR="004B135F" w:rsidRPr="004B135F" w:rsidTr="004B135F">
        <w:trPr>
          <w:trHeight w:val="915"/>
        </w:trPr>
        <w:tc>
          <w:tcPr>
            <w:tcW w:w="753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22"/>
                <w:szCs w:val="22"/>
              </w:rPr>
            </w:pPr>
            <w:r w:rsidRPr="004B135F">
              <w:rPr>
                <w:b/>
                <w:bCs/>
                <w:sz w:val="22"/>
                <w:szCs w:val="22"/>
              </w:rPr>
              <w:t xml:space="preserve"> Размер платы по договору за управление МКД, содержание и ремонт общего имущества МКД для собственников не жилых помещений</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32,99</w:t>
            </w:r>
          </w:p>
        </w:tc>
        <w:tc>
          <w:tcPr>
            <w:tcW w:w="2633" w:type="dxa"/>
            <w:gridSpan w:val="3"/>
            <w:tcBorders>
              <w:top w:val="single" w:sz="4" w:space="0" w:color="auto"/>
              <w:left w:val="nil"/>
              <w:bottom w:val="single" w:sz="4" w:space="0" w:color="auto"/>
              <w:right w:val="single" w:sz="4" w:space="0" w:color="auto"/>
            </w:tcBorders>
            <w:shd w:val="clear" w:color="auto" w:fill="auto"/>
            <w:noWrap/>
            <w:vAlign w:val="center"/>
            <w:hideMark/>
          </w:tcPr>
          <w:p w:rsidR="004B135F" w:rsidRPr="004B135F" w:rsidRDefault="004B135F" w:rsidP="004B135F">
            <w:pPr>
              <w:widowControl/>
              <w:autoSpaceDE/>
              <w:autoSpaceDN/>
              <w:adjustRightInd/>
              <w:jc w:val="center"/>
              <w:rPr>
                <w:b/>
                <w:bCs/>
                <w:sz w:val="22"/>
                <w:szCs w:val="22"/>
              </w:rPr>
            </w:pPr>
            <w:r w:rsidRPr="004B135F">
              <w:rPr>
                <w:b/>
                <w:bCs/>
                <w:sz w:val="22"/>
                <w:szCs w:val="22"/>
              </w:rPr>
              <w:t xml:space="preserve">       179 333,64   </w:t>
            </w:r>
          </w:p>
        </w:tc>
      </w:tr>
      <w:tr w:rsidR="004B135F" w:rsidRPr="004B135F" w:rsidTr="004B135F">
        <w:trPr>
          <w:trHeight w:val="300"/>
        </w:trPr>
        <w:tc>
          <w:tcPr>
            <w:tcW w:w="9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4B135F" w:rsidRPr="004B135F" w:rsidRDefault="004B135F" w:rsidP="004B135F">
            <w:pPr>
              <w:widowControl/>
              <w:autoSpaceDE/>
              <w:autoSpaceDN/>
              <w:adjustRightInd/>
              <w:jc w:val="center"/>
              <w:rPr>
                <w:b/>
                <w:bCs/>
                <w:sz w:val="22"/>
                <w:szCs w:val="22"/>
              </w:rPr>
            </w:pPr>
            <w:r w:rsidRPr="004B135F">
              <w:rPr>
                <w:b/>
                <w:bCs/>
                <w:sz w:val="22"/>
                <w:szCs w:val="22"/>
              </w:rPr>
              <w:t>Итого плата по договору управления</w:t>
            </w:r>
          </w:p>
        </w:tc>
        <w:tc>
          <w:tcPr>
            <w:tcW w:w="2633" w:type="dxa"/>
            <w:gridSpan w:val="3"/>
            <w:tcBorders>
              <w:top w:val="nil"/>
              <w:left w:val="nil"/>
              <w:bottom w:val="single" w:sz="4" w:space="0" w:color="auto"/>
              <w:right w:val="single" w:sz="4" w:space="0" w:color="auto"/>
            </w:tcBorders>
            <w:shd w:val="clear" w:color="auto" w:fill="auto"/>
            <w:noWrap/>
            <w:vAlign w:val="bottom"/>
            <w:hideMark/>
          </w:tcPr>
          <w:p w:rsidR="004B135F" w:rsidRPr="004B135F" w:rsidRDefault="004B135F" w:rsidP="004B135F">
            <w:pPr>
              <w:widowControl/>
              <w:autoSpaceDE/>
              <w:autoSpaceDN/>
              <w:adjustRightInd/>
              <w:rPr>
                <w:b/>
                <w:bCs/>
                <w:sz w:val="22"/>
                <w:szCs w:val="22"/>
              </w:rPr>
            </w:pPr>
            <w:r w:rsidRPr="004B135F">
              <w:rPr>
                <w:b/>
                <w:bCs/>
                <w:sz w:val="22"/>
                <w:szCs w:val="22"/>
              </w:rPr>
              <w:t xml:space="preserve">    1 341 290,04   </w:t>
            </w:r>
          </w:p>
        </w:tc>
      </w:tr>
      <w:tr w:rsidR="004B135F" w:rsidRPr="004B135F" w:rsidTr="004B135F">
        <w:trPr>
          <w:trHeight w:val="300"/>
        </w:trPr>
        <w:tc>
          <w:tcPr>
            <w:tcW w:w="9180" w:type="dxa"/>
            <w:gridSpan w:val="5"/>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По пункту 3.2. размер платы до 01.07.2015 года будет составлять 1,09 руб.,</w:t>
            </w:r>
          </w:p>
        </w:tc>
        <w:tc>
          <w:tcPr>
            <w:tcW w:w="2633" w:type="dxa"/>
            <w:gridSpan w:val="3"/>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r>
      <w:tr w:rsidR="004B135F" w:rsidRPr="004B135F" w:rsidTr="004B135F">
        <w:trPr>
          <w:trHeight w:val="300"/>
        </w:trPr>
        <w:tc>
          <w:tcPr>
            <w:tcW w:w="9372" w:type="dxa"/>
            <w:gridSpan w:val="6"/>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r w:rsidRPr="004B135F">
              <w:rPr>
                <w:sz w:val="22"/>
                <w:szCs w:val="22"/>
              </w:rPr>
              <w:t>с  01.07.2015 г. по 31.12.2015 г. будет составлять 1,15 руб.</w:t>
            </w:r>
          </w:p>
        </w:tc>
        <w:tc>
          <w:tcPr>
            <w:tcW w:w="236"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c>
          <w:tcPr>
            <w:tcW w:w="2205" w:type="dxa"/>
            <w:tcBorders>
              <w:top w:val="nil"/>
              <w:left w:val="nil"/>
              <w:bottom w:val="nil"/>
              <w:right w:val="nil"/>
            </w:tcBorders>
            <w:shd w:val="clear" w:color="auto" w:fill="auto"/>
            <w:noWrap/>
            <w:vAlign w:val="bottom"/>
            <w:hideMark/>
          </w:tcPr>
          <w:p w:rsidR="004B135F" w:rsidRPr="004B135F" w:rsidRDefault="004B135F" w:rsidP="004B135F">
            <w:pPr>
              <w:widowControl/>
              <w:autoSpaceDE/>
              <w:autoSpaceDN/>
              <w:adjustRightInd/>
              <w:rPr>
                <w:sz w:val="22"/>
                <w:szCs w:val="22"/>
              </w:rPr>
            </w:pPr>
          </w:p>
        </w:tc>
      </w:tr>
    </w:tbl>
    <w:p w:rsidR="004B135F" w:rsidRDefault="004B135F"/>
    <w:p w:rsidR="004B135F" w:rsidRDefault="004B135F"/>
    <w:p w:rsidR="004B135F" w:rsidRDefault="004B135F"/>
    <w:sectPr w:rsidR="004B135F"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945"/>
    <w:rsid w:val="0033428B"/>
    <w:rsid w:val="004B135F"/>
    <w:rsid w:val="00544A24"/>
    <w:rsid w:val="00B64390"/>
    <w:rsid w:val="00C60D70"/>
    <w:rsid w:val="00D05945"/>
    <w:rsid w:val="00E6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5945"/>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D05945"/>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D059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945"/>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D05945"/>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D05945"/>
    <w:rPr>
      <w:rFonts w:ascii="Arial" w:eastAsia="Times New Roman" w:hAnsi="Arial" w:cs="Arial"/>
      <w:b/>
      <w:bCs/>
      <w:sz w:val="26"/>
      <w:szCs w:val="26"/>
      <w:lang w:eastAsia="ru-RU"/>
    </w:rPr>
  </w:style>
  <w:style w:type="paragraph" w:styleId="a3">
    <w:name w:val="footer"/>
    <w:basedOn w:val="a"/>
    <w:link w:val="a4"/>
    <w:uiPriority w:val="99"/>
    <w:rsid w:val="00D05945"/>
    <w:pPr>
      <w:tabs>
        <w:tab w:val="center" w:pos="4677"/>
        <w:tab w:val="right" w:pos="9355"/>
      </w:tabs>
    </w:pPr>
  </w:style>
  <w:style w:type="character" w:customStyle="1" w:styleId="a4">
    <w:name w:val="Нижний колонтитул Знак"/>
    <w:basedOn w:val="a0"/>
    <w:link w:val="a3"/>
    <w:uiPriority w:val="99"/>
    <w:rsid w:val="00D05945"/>
    <w:rPr>
      <w:rFonts w:ascii="Times New Roman" w:eastAsia="Times New Roman" w:hAnsi="Times New Roman" w:cs="Times New Roman"/>
      <w:sz w:val="20"/>
      <w:szCs w:val="20"/>
      <w:lang w:eastAsia="ru-RU"/>
    </w:rPr>
  </w:style>
  <w:style w:type="character" w:styleId="a5">
    <w:name w:val="page number"/>
    <w:basedOn w:val="a0"/>
    <w:rsid w:val="00D05945"/>
  </w:style>
  <w:style w:type="paragraph" w:styleId="31">
    <w:name w:val="Body Text Indent 3"/>
    <w:basedOn w:val="a"/>
    <w:link w:val="32"/>
    <w:rsid w:val="00D05945"/>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D05945"/>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D05945"/>
    <w:rPr>
      <w:rFonts w:ascii="Tahoma" w:eastAsia="Times New Roman" w:hAnsi="Tahoma" w:cs="Tahoma"/>
      <w:sz w:val="16"/>
      <w:szCs w:val="16"/>
      <w:lang w:eastAsia="ru-RU"/>
    </w:rPr>
  </w:style>
  <w:style w:type="paragraph" w:styleId="a7">
    <w:name w:val="Balloon Text"/>
    <w:basedOn w:val="a"/>
    <w:link w:val="a6"/>
    <w:semiHidden/>
    <w:rsid w:val="00D05945"/>
    <w:rPr>
      <w:rFonts w:ascii="Tahoma" w:hAnsi="Tahoma" w:cs="Tahoma"/>
      <w:sz w:val="16"/>
      <w:szCs w:val="16"/>
    </w:rPr>
  </w:style>
  <w:style w:type="character" w:customStyle="1" w:styleId="11">
    <w:name w:val="Текст выноски Знак1"/>
    <w:basedOn w:val="a0"/>
    <w:link w:val="a7"/>
    <w:uiPriority w:val="99"/>
    <w:semiHidden/>
    <w:rsid w:val="00D05945"/>
    <w:rPr>
      <w:rFonts w:ascii="Tahoma" w:eastAsia="Times New Roman" w:hAnsi="Tahoma" w:cs="Tahoma"/>
      <w:sz w:val="16"/>
      <w:szCs w:val="16"/>
      <w:lang w:eastAsia="ru-RU"/>
    </w:rPr>
  </w:style>
  <w:style w:type="paragraph" w:styleId="a8">
    <w:name w:val="header"/>
    <w:basedOn w:val="a"/>
    <w:link w:val="a9"/>
    <w:rsid w:val="00D05945"/>
    <w:pPr>
      <w:tabs>
        <w:tab w:val="center" w:pos="4677"/>
        <w:tab w:val="right" w:pos="9355"/>
      </w:tabs>
    </w:pPr>
  </w:style>
  <w:style w:type="character" w:customStyle="1" w:styleId="a9">
    <w:name w:val="Верхний колонтитул Знак"/>
    <w:basedOn w:val="a0"/>
    <w:link w:val="a8"/>
    <w:rsid w:val="00D05945"/>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D05945"/>
    <w:pPr>
      <w:jc w:val="both"/>
    </w:pPr>
    <w:rPr>
      <w:rFonts w:ascii="Courier New" w:hAnsi="Courier New" w:cs="Courier New"/>
    </w:rPr>
  </w:style>
  <w:style w:type="paragraph" w:customStyle="1" w:styleId="ConsNormal">
    <w:name w:val="ConsNormal"/>
    <w:rsid w:val="00D059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059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D05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18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6892</Words>
  <Characters>39290</Characters>
  <Application>Microsoft Office Word</Application>
  <DocSecurity>0</DocSecurity>
  <Lines>327</Lines>
  <Paragraphs>92</Paragraphs>
  <ScaleCrop>false</ScaleCrop>
  <Company>Computer</Company>
  <LinksUpToDate>false</LinksUpToDate>
  <CharactersWithSpaces>46090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4</cp:revision>
  <dcterms:created xsi:type="dcterms:W3CDTF">2015-04-20T07:17:00Z</dcterms:created>
  <dcterms:modified xsi:type="dcterms:W3CDTF">2016-03-11T11:59:00Z</dcterms:modified>
</cp:coreProperties>
</file>